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16E61" w14:textId="2E13C001" w:rsidR="007102D2" w:rsidRPr="0080623F" w:rsidRDefault="00BA64AE" w:rsidP="003138F4">
      <w:pPr>
        <w:spacing w:after="0" w:line="240" w:lineRule="auto"/>
        <w:rPr>
          <w:rFonts w:ascii="Tele-GroteskHal" w:hAnsi="Tele-GroteskHal"/>
          <w:sz w:val="18"/>
          <w:szCs w:val="18"/>
        </w:rPr>
      </w:pPr>
      <w:r>
        <w:rPr>
          <w:rFonts w:ascii="Tele-GroteskHal" w:hAnsi="Tele-GroteskHal"/>
          <w:b/>
          <w:sz w:val="18"/>
          <w:szCs w:val="18"/>
        </w:rPr>
        <w:t xml:space="preserve">                                                                                                                                                                                                                                                                                                                                                                                                                                                                                                                                                                                                                                                                                                                                                                                                                                                                                                                                                                                                                                                                                                                                                                                       </w:t>
      </w:r>
      <w:r w:rsidR="007102D2" w:rsidRPr="00F441CF">
        <w:rPr>
          <w:rFonts w:ascii="Tele-GroteskHal" w:hAnsi="Tele-GroteskHal"/>
          <w:b/>
          <w:sz w:val="18"/>
          <w:szCs w:val="18"/>
        </w:rPr>
        <w:t xml:space="preserve">Audience: </w:t>
      </w:r>
      <w:r w:rsidR="0080623F">
        <w:rPr>
          <w:rFonts w:ascii="Tele-GroteskHal" w:hAnsi="Tele-GroteskHal"/>
          <w:b/>
          <w:sz w:val="18"/>
          <w:szCs w:val="18"/>
        </w:rPr>
        <w:t xml:space="preserve"> </w:t>
      </w:r>
      <w:r w:rsidR="00B7160F">
        <w:rPr>
          <w:rFonts w:ascii="Tele-GroteskHal" w:hAnsi="Tele-GroteskHal"/>
          <w:sz w:val="18"/>
          <w:szCs w:val="18"/>
        </w:rPr>
        <w:t xml:space="preserve">Newly promoted Senior Experts </w:t>
      </w:r>
      <w:r w:rsidR="0080623F">
        <w:rPr>
          <w:rFonts w:ascii="Tele-GroteskHal" w:hAnsi="Tele-GroteskHal"/>
          <w:sz w:val="18"/>
          <w:szCs w:val="18"/>
        </w:rPr>
        <w:br/>
      </w:r>
    </w:p>
    <w:p w14:paraId="1AF4B6BE" w14:textId="77777777" w:rsidR="001E4FF9" w:rsidRPr="001E4FF9" w:rsidRDefault="5CBB9AFA" w:rsidP="001E4FF9">
      <w:pPr>
        <w:pStyle w:val="paragraph"/>
        <w:spacing w:before="0" w:beforeAutospacing="0" w:after="0" w:afterAutospacing="0"/>
        <w:textAlignment w:val="baseline"/>
        <w:rPr>
          <w:rFonts w:ascii="Tele-GroteskNor" w:hAnsi="Tele-GroteskNor" w:cs="Segoe UI"/>
          <w:color w:val="000000"/>
          <w:sz w:val="18"/>
          <w:szCs w:val="18"/>
        </w:rPr>
      </w:pPr>
      <w:r w:rsidRPr="5CBB9AFA">
        <w:rPr>
          <w:rFonts w:ascii="Tele-GroteskHal" w:hAnsi="Tele-GroteskHal"/>
          <w:b/>
          <w:bCs/>
          <w:sz w:val="18"/>
          <w:szCs w:val="18"/>
        </w:rPr>
        <w:t xml:space="preserve">Project Goals: </w:t>
      </w:r>
      <w:r w:rsidR="00BD233D">
        <w:rPr>
          <w:rFonts w:ascii="Tele-GroteskHal" w:hAnsi="Tele-GroteskHal"/>
          <w:b/>
          <w:bCs/>
          <w:sz w:val="18"/>
          <w:szCs w:val="18"/>
        </w:rPr>
        <w:t xml:space="preserve"> </w:t>
      </w:r>
      <w:r w:rsidR="001E4FF9" w:rsidRPr="001E4FF9">
        <w:rPr>
          <w:rStyle w:val="normaltextrun"/>
          <w:rFonts w:ascii="Tele-GroteskNor" w:hAnsi="Tele-GroteskNor" w:cs="TeleGrotesk Next"/>
          <w:color w:val="000000"/>
          <w:sz w:val="18"/>
          <w:szCs w:val="18"/>
        </w:rPr>
        <w:t>Senior Expert Onboarding welcomes new Senior Experts to their roles and responsibilities.  It introduces the behaviors necessary to execute the role effectively.</w:t>
      </w:r>
      <w:r w:rsidR="001E4FF9" w:rsidRPr="001E4FF9">
        <w:rPr>
          <w:rStyle w:val="eop"/>
          <w:color w:val="000000"/>
          <w:sz w:val="18"/>
          <w:szCs w:val="18"/>
        </w:rPr>
        <w:t>​</w:t>
      </w:r>
    </w:p>
    <w:p w14:paraId="39135A3C" w14:textId="77777777" w:rsidR="001E4FF9" w:rsidRPr="001E4FF9" w:rsidRDefault="001E4FF9" w:rsidP="001E4FF9">
      <w:pPr>
        <w:pStyle w:val="paragraph"/>
        <w:spacing w:before="0" w:beforeAutospacing="0" w:after="0" w:afterAutospacing="0"/>
        <w:textAlignment w:val="baseline"/>
        <w:rPr>
          <w:rFonts w:ascii="Tele-GroteskNor" w:hAnsi="Tele-GroteskNor" w:cs="Segoe UI"/>
          <w:color w:val="000000"/>
          <w:sz w:val="18"/>
          <w:szCs w:val="18"/>
        </w:rPr>
      </w:pPr>
      <w:r w:rsidRPr="001E4FF9">
        <w:rPr>
          <w:rStyle w:val="normaltextrun"/>
          <w:rFonts w:ascii="Tele-GroteskNor" w:hAnsi="Tele-GroteskNor" w:cs="TeleGrotesk Next"/>
          <w:color w:val="000000"/>
          <w:sz w:val="18"/>
          <w:szCs w:val="18"/>
        </w:rPr>
        <w:t>The program will be updated to complement and build upon what new Senior Experts have learned in the Expert Milestone program</w:t>
      </w:r>
      <w:r w:rsidRPr="001E4FF9">
        <w:rPr>
          <w:rStyle w:val="normaltextrun"/>
          <w:rFonts w:ascii="Tele-GroteskNor" w:hAnsi="Tele-GroteskNor" w:cs="TeleGrotesk Next"/>
          <w:color w:val="000000"/>
          <w:sz w:val="19"/>
          <w:szCs w:val="19"/>
        </w:rPr>
        <w:t>.  </w:t>
      </w:r>
    </w:p>
    <w:p w14:paraId="5B8E5BD6" w14:textId="36798704" w:rsidR="0080623F" w:rsidRPr="00B7160F" w:rsidRDefault="0080623F" w:rsidP="5CBB9AFA">
      <w:pPr>
        <w:spacing w:after="0" w:line="240" w:lineRule="auto"/>
        <w:rPr>
          <w:rFonts w:ascii="Times New Roman" w:eastAsia="Times New Roman" w:hAnsi="Times New Roman" w:cs="Times New Roman"/>
          <w:color w:val="E20074"/>
          <w:sz w:val="18"/>
          <w:szCs w:val="18"/>
        </w:rPr>
      </w:pPr>
      <w:r w:rsidRPr="00B7160F">
        <w:rPr>
          <w:sz w:val="18"/>
          <w:szCs w:val="18"/>
        </w:rPr>
        <w:br/>
      </w:r>
    </w:p>
    <w:p w14:paraId="48316E64" w14:textId="25FCD178" w:rsidR="00953CA8" w:rsidRDefault="5CBB9AFA" w:rsidP="003138F4">
      <w:pPr>
        <w:rPr>
          <w:rFonts w:ascii="Tele-GroteskHal" w:hAnsi="Tele-GroteskHal"/>
          <w:b/>
          <w:bCs/>
          <w:sz w:val="18"/>
          <w:szCs w:val="18"/>
        </w:rPr>
      </w:pPr>
      <w:r w:rsidRPr="5CBB9AFA">
        <w:rPr>
          <w:rFonts w:ascii="Tele-GroteskHal" w:hAnsi="Tele-GroteskHal"/>
          <w:b/>
          <w:bCs/>
          <w:sz w:val="18"/>
          <w:szCs w:val="18"/>
        </w:rPr>
        <w:t>Terminal Learning Objectives:</w:t>
      </w:r>
      <w:r w:rsidR="00B7160F">
        <w:rPr>
          <w:rFonts w:ascii="Tele-GroteskHal" w:hAnsi="Tele-GroteskHal"/>
          <w:b/>
          <w:bCs/>
          <w:sz w:val="18"/>
          <w:szCs w:val="18"/>
        </w:rPr>
        <w:t xml:space="preserve"> </w:t>
      </w:r>
    </w:p>
    <w:p w14:paraId="710FB188" w14:textId="77777777" w:rsidR="003A08CA" w:rsidRPr="003A08CA" w:rsidRDefault="003A08CA" w:rsidP="003A08CA">
      <w:pPr>
        <w:pStyle w:val="paragraph"/>
        <w:numPr>
          <w:ilvl w:val="0"/>
          <w:numId w:val="2"/>
        </w:numPr>
        <w:spacing w:before="0" w:beforeAutospacing="0" w:after="0" w:afterAutospacing="0"/>
        <w:textAlignment w:val="baseline"/>
        <w:rPr>
          <w:rFonts w:ascii="Tele-GroteskNor" w:hAnsi="Tele-GroteskNor" w:cs="Calibri"/>
          <w:sz w:val="18"/>
          <w:szCs w:val="18"/>
        </w:rPr>
      </w:pPr>
      <w:r w:rsidRPr="003A08CA">
        <w:rPr>
          <w:rStyle w:val="normaltextrun"/>
          <w:rFonts w:ascii="Tele-GroteskNor" w:hAnsi="Tele-GroteskNor" w:cs="Calibri"/>
          <w:color w:val="000000"/>
          <w:sz w:val="18"/>
          <w:szCs w:val="18"/>
        </w:rPr>
        <w:t xml:space="preserve">Apply consistent methodology for </w:t>
      </w:r>
      <w:r w:rsidRPr="001E4FF9">
        <w:rPr>
          <w:rStyle w:val="normaltextrun"/>
          <w:rFonts w:ascii="Tele-GroteskNor" w:hAnsi="Tele-GroteskNor" w:cs="Calibri"/>
          <w:color w:val="000000"/>
          <w:sz w:val="18"/>
          <w:szCs w:val="18"/>
        </w:rPr>
        <w:t>making decisions </w:t>
      </w:r>
      <w:r w:rsidRPr="001E4FF9">
        <w:rPr>
          <w:rStyle w:val="eop"/>
          <w:sz w:val="18"/>
          <w:szCs w:val="18"/>
        </w:rPr>
        <w:t>​</w:t>
      </w:r>
    </w:p>
    <w:p w14:paraId="021AAAF1" w14:textId="77777777" w:rsidR="003A08CA" w:rsidRPr="003A08CA" w:rsidRDefault="003A08CA" w:rsidP="003A08CA">
      <w:pPr>
        <w:pStyle w:val="paragraph"/>
        <w:numPr>
          <w:ilvl w:val="0"/>
          <w:numId w:val="2"/>
        </w:numPr>
        <w:spacing w:before="0" w:beforeAutospacing="0" w:after="0" w:afterAutospacing="0"/>
        <w:textAlignment w:val="baseline"/>
        <w:rPr>
          <w:rFonts w:ascii="Tele-GroteskNor" w:hAnsi="Tele-GroteskNor" w:cs="Calibri"/>
          <w:sz w:val="18"/>
          <w:szCs w:val="18"/>
        </w:rPr>
      </w:pPr>
      <w:r w:rsidRPr="003A08CA">
        <w:rPr>
          <w:rStyle w:val="normaltextrun"/>
          <w:rFonts w:ascii="Tele-GroteskNor" w:hAnsi="Tele-GroteskNor" w:cs="Calibri"/>
          <w:color w:val="000000"/>
          <w:sz w:val="18"/>
          <w:szCs w:val="18"/>
        </w:rPr>
        <w:t>Employ appropriate strategies to drive performance in alignment with your coach. </w:t>
      </w:r>
    </w:p>
    <w:p w14:paraId="77FDA305" w14:textId="03F186F5" w:rsidR="00BD233D" w:rsidRPr="003A08CA" w:rsidRDefault="00BD233D" w:rsidP="003A08CA">
      <w:pPr>
        <w:ind w:left="360"/>
        <w:rPr>
          <w:rFonts w:ascii="Tele-GroteskHal" w:hAnsi="Tele-GroteskHal"/>
          <w:b/>
          <w:bCs/>
          <w:sz w:val="18"/>
          <w:szCs w:val="18"/>
        </w:rPr>
      </w:pPr>
    </w:p>
    <w:p w14:paraId="51A35193" w14:textId="77777777" w:rsidR="00BD233D" w:rsidRDefault="00BD233D" w:rsidP="003138F4">
      <w:pPr>
        <w:rPr>
          <w:rFonts w:ascii="Tele-GroteskHal" w:hAnsi="Tele-GroteskHal"/>
          <w:b/>
          <w:sz w:val="18"/>
          <w:szCs w:val="18"/>
        </w:rPr>
      </w:pPr>
    </w:p>
    <w:p w14:paraId="48316E6E" w14:textId="298C3E96" w:rsidR="00B2358F" w:rsidRPr="00C84161" w:rsidRDefault="003A08CA" w:rsidP="00C84161">
      <w:pPr>
        <w:spacing w:after="0"/>
        <w:rPr>
          <w:rFonts w:ascii="Tele-GroteskHal" w:hAnsi="Tele-GroteskHal"/>
          <w:b/>
          <w:szCs w:val="18"/>
        </w:rPr>
      </w:pPr>
      <w:r>
        <w:rPr>
          <w:rFonts w:ascii="Tele-GroteskHal" w:hAnsi="Tele-GroteskHal"/>
          <w:b/>
          <w:szCs w:val="18"/>
        </w:rPr>
        <w:t>Performance: Driving Performance-</w:t>
      </w:r>
      <w:r w:rsidR="0027609F">
        <w:rPr>
          <w:rFonts w:ascii="Tele-GroteskHal" w:hAnsi="Tele-GroteskHal"/>
          <w:b/>
          <w:szCs w:val="18"/>
        </w:rPr>
        <w:t xml:space="preserve">Coaching &amp; Feedback </w:t>
      </w:r>
    </w:p>
    <w:tbl>
      <w:tblPr>
        <w:tblStyle w:val="GridTable5Dark1"/>
        <w:tblpPr w:leftFromText="180" w:rightFromText="180" w:vertAnchor="text" w:horzAnchor="margin" w:tblpXSpec="center" w:tblpY="57"/>
        <w:tblW w:w="13775" w:type="dxa"/>
        <w:tblLayout w:type="fixed"/>
        <w:tblLook w:val="04A0" w:firstRow="1" w:lastRow="0" w:firstColumn="1" w:lastColumn="0" w:noHBand="0" w:noVBand="1"/>
      </w:tblPr>
      <w:tblGrid>
        <w:gridCol w:w="1075"/>
        <w:gridCol w:w="1530"/>
        <w:gridCol w:w="5580"/>
        <w:gridCol w:w="2340"/>
        <w:gridCol w:w="1350"/>
        <w:gridCol w:w="1080"/>
        <w:gridCol w:w="820"/>
      </w:tblGrid>
      <w:tr w:rsidR="0003501B" w:rsidRPr="00F441CF" w14:paraId="48316E75" w14:textId="77777777" w:rsidTr="0048395E">
        <w:trPr>
          <w:cnfStyle w:val="100000000000" w:firstRow="1" w:lastRow="0" w:firstColumn="0" w:lastColumn="0" w:oddVBand="0" w:evenVBand="0" w:oddHBand="0"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1075" w:type="dxa"/>
          </w:tcPr>
          <w:p w14:paraId="16AC9FFC" w14:textId="1BD3FCC4" w:rsidR="0003501B" w:rsidRDefault="00B42F47" w:rsidP="003E0428">
            <w:pPr>
              <w:jc w:val="center"/>
              <w:rPr>
                <w:rFonts w:ascii="Tele-GroteskHal" w:hAnsi="Tele-GroteskHal" w:cs="Arial"/>
                <w:b w:val="0"/>
                <w:bCs w:val="0"/>
                <w:color w:val="E20074"/>
                <w:sz w:val="18"/>
                <w:szCs w:val="18"/>
              </w:rPr>
            </w:pPr>
            <w:r>
              <w:rPr>
                <w:rFonts w:ascii="Tele-GroteskHal" w:hAnsi="Tele-GroteskHal" w:cs="Arial"/>
                <w:color w:val="E20074"/>
                <w:sz w:val="18"/>
                <w:szCs w:val="18"/>
              </w:rPr>
              <w:t xml:space="preserve">Section Number &amp; </w:t>
            </w:r>
            <w:r w:rsidR="0003501B" w:rsidRPr="00F441CF">
              <w:rPr>
                <w:rFonts w:ascii="Tele-GroteskHal" w:hAnsi="Tele-GroteskHal" w:cs="Arial"/>
                <w:color w:val="E20074"/>
                <w:sz w:val="18"/>
                <w:szCs w:val="18"/>
              </w:rPr>
              <w:t>Subject</w:t>
            </w:r>
          </w:p>
          <w:p w14:paraId="48316E6F" w14:textId="5EE0DE79" w:rsidR="0095150C" w:rsidRPr="00F441CF" w:rsidRDefault="0095150C" w:rsidP="003E0428">
            <w:pPr>
              <w:jc w:val="center"/>
              <w:rPr>
                <w:rFonts w:ascii="Tele-GroteskHal" w:hAnsi="Tele-GroteskHal" w:cs="Arial"/>
                <w:color w:val="E20074"/>
                <w:sz w:val="18"/>
                <w:szCs w:val="18"/>
              </w:rPr>
            </w:pPr>
            <w:r>
              <w:rPr>
                <w:rFonts w:ascii="Tele-GroteskHal" w:hAnsi="Tele-GroteskHal" w:cs="Arial"/>
                <w:color w:val="E20074"/>
                <w:sz w:val="18"/>
                <w:szCs w:val="18"/>
              </w:rPr>
              <w:t>(T.O or topic heading)</w:t>
            </w:r>
          </w:p>
        </w:tc>
        <w:tc>
          <w:tcPr>
            <w:tcW w:w="1530" w:type="dxa"/>
          </w:tcPr>
          <w:p w14:paraId="1B13239A" w14:textId="309AD8EB" w:rsidR="0003501B" w:rsidRDefault="0003501B"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b w:val="0"/>
                <w:bCs w:val="0"/>
                <w:color w:val="E20074"/>
                <w:sz w:val="18"/>
                <w:szCs w:val="18"/>
              </w:rPr>
            </w:pPr>
            <w:r w:rsidRPr="00F441CF">
              <w:rPr>
                <w:rFonts w:ascii="Tele-GroteskHal" w:hAnsi="Tele-GroteskHal" w:cs="Arial"/>
                <w:color w:val="E20074"/>
                <w:sz w:val="18"/>
                <w:szCs w:val="18"/>
              </w:rPr>
              <w:t>Learning Goal/</w:t>
            </w:r>
            <w:r w:rsidR="0095150C">
              <w:rPr>
                <w:rFonts w:ascii="Tele-GroteskHal" w:hAnsi="Tele-GroteskHal" w:cs="Arial"/>
                <w:color w:val="E20074"/>
                <w:sz w:val="18"/>
                <w:szCs w:val="18"/>
              </w:rPr>
              <w:t xml:space="preserve">Enabling </w:t>
            </w:r>
            <w:r w:rsidRPr="00F441CF">
              <w:rPr>
                <w:rFonts w:ascii="Tele-GroteskHal" w:hAnsi="Tele-GroteskHal" w:cs="Arial"/>
                <w:color w:val="E20074"/>
                <w:sz w:val="18"/>
                <w:szCs w:val="18"/>
              </w:rPr>
              <w:t>Objective</w:t>
            </w:r>
          </w:p>
          <w:p w14:paraId="48316E70" w14:textId="57D50983" w:rsidR="006C5E5D" w:rsidRPr="00F441CF" w:rsidRDefault="006C5E5D"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Pr>
                <w:rFonts w:ascii="Tele-GroteskHal" w:hAnsi="Tele-GroteskHal" w:cs="Arial"/>
                <w:color w:val="E20074"/>
                <w:sz w:val="18"/>
                <w:szCs w:val="18"/>
              </w:rPr>
              <w:t>(What they need to be able to do)</w:t>
            </w:r>
          </w:p>
        </w:tc>
        <w:tc>
          <w:tcPr>
            <w:tcW w:w="5580" w:type="dxa"/>
          </w:tcPr>
          <w:p w14:paraId="3C689565" w14:textId="2BE0AFBE" w:rsidR="0003501B" w:rsidRDefault="00C77E7D" w:rsidP="003E0428">
            <w:pPr>
              <w:tabs>
                <w:tab w:val="left" w:pos="720"/>
              </w:tabs>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b w:val="0"/>
                <w:bCs w:val="0"/>
                <w:color w:val="E20074"/>
                <w:sz w:val="18"/>
                <w:szCs w:val="18"/>
              </w:rPr>
            </w:pPr>
            <w:r>
              <w:rPr>
                <w:rFonts w:ascii="Tele-GroteskHal" w:hAnsi="Tele-GroteskHal" w:cs="Arial"/>
                <w:color w:val="E20074"/>
                <w:sz w:val="18"/>
                <w:szCs w:val="18"/>
              </w:rPr>
              <w:t>Key Content/Action Items</w:t>
            </w:r>
          </w:p>
          <w:p w14:paraId="47E3D14B" w14:textId="1A1159F8" w:rsidR="006C5E5D" w:rsidRPr="00F441CF" w:rsidRDefault="006C5E5D" w:rsidP="003E0428">
            <w:pPr>
              <w:tabs>
                <w:tab w:val="left" w:pos="720"/>
              </w:tabs>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Pr>
                <w:rFonts w:ascii="Tele-GroteskHal" w:hAnsi="Tele-GroteskHal" w:cs="Arial"/>
                <w:color w:val="E20074"/>
                <w:sz w:val="18"/>
                <w:szCs w:val="18"/>
              </w:rPr>
              <w:t>(What to do that will teach the objective)</w:t>
            </w:r>
          </w:p>
        </w:tc>
        <w:tc>
          <w:tcPr>
            <w:tcW w:w="2340" w:type="dxa"/>
          </w:tcPr>
          <w:p w14:paraId="1119D470" w14:textId="77777777" w:rsidR="0003501B" w:rsidRDefault="00C77E7D"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b w:val="0"/>
                <w:bCs w:val="0"/>
                <w:color w:val="E20074"/>
                <w:sz w:val="18"/>
                <w:szCs w:val="18"/>
              </w:rPr>
            </w:pPr>
            <w:r>
              <w:rPr>
                <w:rFonts w:ascii="Tele-GroteskHal" w:hAnsi="Tele-GroteskHal" w:cs="Arial"/>
                <w:color w:val="E20074"/>
                <w:sz w:val="18"/>
                <w:szCs w:val="18"/>
              </w:rPr>
              <w:t>Learning Activities</w:t>
            </w:r>
          </w:p>
          <w:p w14:paraId="1E9EB85F" w14:textId="349ECCDA" w:rsidR="006C5E5D" w:rsidRPr="00F441CF" w:rsidRDefault="006C5E5D"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Pr>
                <w:rFonts w:ascii="Tele-GroteskHal" w:hAnsi="Tele-GroteskHal" w:cs="Arial"/>
                <w:color w:val="E20074"/>
                <w:sz w:val="18"/>
                <w:szCs w:val="18"/>
              </w:rPr>
              <w:t>(</w:t>
            </w:r>
            <w:r w:rsidR="0095150C">
              <w:rPr>
                <w:rFonts w:ascii="Tele-GroteskHal" w:hAnsi="Tele-GroteskHal" w:cs="Arial"/>
                <w:color w:val="E20074"/>
                <w:sz w:val="18"/>
                <w:szCs w:val="18"/>
              </w:rPr>
              <w:t xml:space="preserve">specific activities to </w:t>
            </w:r>
            <w:r>
              <w:rPr>
                <w:rFonts w:ascii="Tele-GroteskHal" w:hAnsi="Tele-GroteskHal" w:cs="Arial"/>
                <w:color w:val="E20074"/>
                <w:sz w:val="18"/>
                <w:szCs w:val="18"/>
              </w:rPr>
              <w:t>practice the learning/</w:t>
            </w:r>
            <w:r w:rsidR="0095150C">
              <w:rPr>
                <w:rFonts w:ascii="Tele-GroteskHal" w:hAnsi="Tele-GroteskHal" w:cs="Arial"/>
                <w:color w:val="E20074"/>
                <w:sz w:val="18"/>
                <w:szCs w:val="18"/>
              </w:rPr>
              <w:t>content)</w:t>
            </w:r>
          </w:p>
        </w:tc>
        <w:tc>
          <w:tcPr>
            <w:tcW w:w="1350" w:type="dxa"/>
          </w:tcPr>
          <w:p w14:paraId="7E911D13" w14:textId="65C2C784" w:rsidR="0003501B" w:rsidRDefault="00C77E7D"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b w:val="0"/>
                <w:bCs w:val="0"/>
                <w:color w:val="E20074"/>
                <w:sz w:val="18"/>
                <w:szCs w:val="18"/>
              </w:rPr>
            </w:pPr>
            <w:r>
              <w:rPr>
                <w:rFonts w:ascii="Tele-GroteskHal" w:hAnsi="Tele-GroteskHal" w:cs="Arial"/>
                <w:color w:val="E20074"/>
                <w:sz w:val="18"/>
                <w:szCs w:val="18"/>
              </w:rPr>
              <w:t>Measure</w:t>
            </w:r>
          </w:p>
          <w:p w14:paraId="6A4A49AE" w14:textId="1E26C6F5" w:rsidR="0095150C" w:rsidRPr="00F441CF" w:rsidRDefault="0095150C"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Pr>
                <w:rFonts w:ascii="Tele-GroteskHal" w:hAnsi="Tele-GroteskHal" w:cs="Arial"/>
                <w:color w:val="E20074"/>
                <w:sz w:val="18"/>
                <w:szCs w:val="18"/>
              </w:rPr>
              <w:t>(how you will know if they met obj)</w:t>
            </w:r>
          </w:p>
        </w:tc>
        <w:tc>
          <w:tcPr>
            <w:tcW w:w="1080" w:type="dxa"/>
          </w:tcPr>
          <w:p w14:paraId="58209BD9" w14:textId="77777777" w:rsidR="0003501B" w:rsidRDefault="0003501B"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b w:val="0"/>
                <w:bCs w:val="0"/>
                <w:color w:val="E20074"/>
                <w:sz w:val="18"/>
                <w:szCs w:val="18"/>
              </w:rPr>
            </w:pPr>
            <w:r w:rsidRPr="00F441CF">
              <w:rPr>
                <w:rFonts w:ascii="Tele-GroteskHal" w:hAnsi="Tele-GroteskHal" w:cs="Arial"/>
                <w:color w:val="E20074"/>
                <w:sz w:val="18"/>
                <w:szCs w:val="18"/>
              </w:rPr>
              <w:t>Tools</w:t>
            </w:r>
          </w:p>
          <w:p w14:paraId="48316E73" w14:textId="46852E41" w:rsidR="0095150C" w:rsidRPr="00F441CF" w:rsidRDefault="0095150C"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Pr>
                <w:rFonts w:ascii="Tele-GroteskHal" w:hAnsi="Tele-GroteskHal" w:cs="Arial"/>
                <w:color w:val="E20074"/>
                <w:sz w:val="18"/>
                <w:szCs w:val="18"/>
              </w:rPr>
              <w:t>(tools to use</w:t>
            </w:r>
            <w:r w:rsidR="00B42F47">
              <w:rPr>
                <w:rFonts w:ascii="Tele-GroteskHal" w:hAnsi="Tele-GroteskHal" w:cs="Arial"/>
                <w:color w:val="E20074"/>
                <w:sz w:val="18"/>
                <w:szCs w:val="18"/>
              </w:rPr>
              <w:t xml:space="preserve"> – including THRIVE component</w:t>
            </w:r>
            <w:r>
              <w:rPr>
                <w:rFonts w:ascii="Tele-GroteskHal" w:hAnsi="Tele-GroteskHal" w:cs="Arial"/>
                <w:color w:val="E20074"/>
                <w:sz w:val="18"/>
                <w:szCs w:val="18"/>
              </w:rPr>
              <w:t>)</w:t>
            </w:r>
          </w:p>
        </w:tc>
        <w:tc>
          <w:tcPr>
            <w:tcW w:w="820" w:type="dxa"/>
          </w:tcPr>
          <w:p w14:paraId="48316E74" w14:textId="77777777" w:rsidR="0003501B" w:rsidRPr="00F441CF" w:rsidRDefault="0003501B"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sidRPr="00F441CF">
              <w:rPr>
                <w:rFonts w:ascii="Tele-GroteskHal" w:hAnsi="Tele-GroteskHal" w:cs="Arial"/>
                <w:color w:val="E20074"/>
                <w:sz w:val="18"/>
                <w:szCs w:val="18"/>
              </w:rPr>
              <w:t>Length</w:t>
            </w:r>
          </w:p>
        </w:tc>
      </w:tr>
      <w:tr w:rsidR="003A08CA" w:rsidRPr="00F441CF" w14:paraId="456E29E9" w14:textId="77777777" w:rsidTr="0048395E">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6ABC60E9" w14:textId="5813EFB5" w:rsidR="003A08CA" w:rsidRDefault="003A08CA" w:rsidP="003138F4">
            <w:pPr>
              <w:rPr>
                <w:rFonts w:ascii="Tele-GroteskHal" w:hAnsi="Tele-GroteskHal"/>
                <w:sz w:val="18"/>
                <w:szCs w:val="18"/>
              </w:rPr>
            </w:pPr>
            <w:r>
              <w:rPr>
                <w:rFonts w:ascii="Tele-GroteskHal" w:hAnsi="Tele-GroteskHal"/>
                <w:sz w:val="18"/>
                <w:szCs w:val="18"/>
              </w:rPr>
              <w:t xml:space="preserve">Intro </w:t>
            </w:r>
          </w:p>
        </w:tc>
        <w:tc>
          <w:tcPr>
            <w:tcW w:w="1530" w:type="dxa"/>
          </w:tcPr>
          <w:p w14:paraId="57DECC0B" w14:textId="5D0E28BF" w:rsidR="003A08CA" w:rsidRDefault="00C848F2" w:rsidP="00B7160F">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NA</w:t>
            </w:r>
          </w:p>
        </w:tc>
        <w:tc>
          <w:tcPr>
            <w:tcW w:w="5580" w:type="dxa"/>
          </w:tcPr>
          <w:p w14:paraId="4392DEA1" w14:textId="77777777" w:rsidR="003A08CA" w:rsidRPr="00A03F9D" w:rsidRDefault="003A08CA"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TRANSITION</w:t>
            </w:r>
          </w:p>
          <w:p w14:paraId="1759D953" w14:textId="1D5705E7" w:rsidR="003A08CA" w:rsidRDefault="003A08CA"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Now that we have completed the </w:t>
            </w:r>
            <w:proofErr w:type="gramStart"/>
            <w:r>
              <w:rPr>
                <w:rFonts w:ascii="Tele-GroteskHal" w:hAnsi="Tele-GroteskHal"/>
                <w:sz w:val="18"/>
                <w:szCs w:val="18"/>
              </w:rPr>
              <w:t>Decision Making</w:t>
            </w:r>
            <w:proofErr w:type="gramEnd"/>
            <w:r>
              <w:rPr>
                <w:rFonts w:ascii="Tele-GroteskHal" w:hAnsi="Tele-GroteskHal"/>
                <w:sz w:val="18"/>
                <w:szCs w:val="18"/>
              </w:rPr>
              <w:t xml:space="preserve"> portion of Performance, it’s time to get into Driving Performance</w:t>
            </w:r>
            <w:r w:rsidR="005027A1">
              <w:rPr>
                <w:rFonts w:ascii="Tele-GroteskHal" w:hAnsi="Tele-GroteskHal"/>
                <w:sz w:val="18"/>
                <w:szCs w:val="18"/>
              </w:rPr>
              <w:t xml:space="preserve"> with coaching and feedback!</w:t>
            </w:r>
          </w:p>
          <w:p w14:paraId="2E8A41B7" w14:textId="0907D84F" w:rsidR="00A03F9D" w:rsidRDefault="00A03F9D"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0D02057A" w14:textId="3AFA848C" w:rsidR="00A03F9D" w:rsidRPr="00A03F9D" w:rsidRDefault="00A03F9D"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 xml:space="preserve">SAY </w:t>
            </w:r>
          </w:p>
          <w:p w14:paraId="37BBD570" w14:textId="677951E2" w:rsidR="00A03F9D" w:rsidRDefault="00A03F9D"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For this lesson we will be </w:t>
            </w:r>
            <w:proofErr w:type="spellStart"/>
            <w:r>
              <w:rPr>
                <w:rFonts w:ascii="Tele-GroteskHal" w:hAnsi="Tele-GroteskHal"/>
                <w:sz w:val="18"/>
                <w:szCs w:val="18"/>
              </w:rPr>
              <w:t>refrencing</w:t>
            </w:r>
            <w:proofErr w:type="spellEnd"/>
            <w:r>
              <w:rPr>
                <w:rFonts w:ascii="Tele-GroteskHal" w:hAnsi="Tele-GroteskHal"/>
                <w:sz w:val="18"/>
                <w:szCs w:val="18"/>
              </w:rPr>
              <w:t xml:space="preserve"> your Thrive lesson called “Coaching &amp; Feedback for Senior Experts”.  Go ahead and locate that path </w:t>
            </w:r>
            <w:proofErr w:type="spellStart"/>
            <w:r>
              <w:rPr>
                <w:rFonts w:ascii="Tele-GroteskHal" w:hAnsi="Tele-GroteskHal"/>
                <w:sz w:val="18"/>
                <w:szCs w:val="18"/>
              </w:rPr>
              <w:t>inThrive</w:t>
            </w:r>
            <w:proofErr w:type="spellEnd"/>
            <w:r>
              <w:rPr>
                <w:rFonts w:ascii="Tele-GroteskHal" w:hAnsi="Tele-GroteskHal"/>
                <w:sz w:val="18"/>
                <w:szCs w:val="18"/>
              </w:rPr>
              <w:t xml:space="preserve"> and I </w:t>
            </w:r>
            <w:proofErr w:type="spellStart"/>
            <w:r>
              <w:rPr>
                <w:rFonts w:ascii="Tele-GroteskHal" w:hAnsi="Tele-GroteskHal"/>
                <w:sz w:val="18"/>
                <w:szCs w:val="18"/>
              </w:rPr>
              <w:t>willle</w:t>
            </w:r>
            <w:proofErr w:type="spellEnd"/>
            <w:r>
              <w:rPr>
                <w:rFonts w:ascii="Tele-GroteskHal" w:hAnsi="Tele-GroteskHal"/>
                <w:sz w:val="18"/>
                <w:szCs w:val="18"/>
              </w:rPr>
              <w:t xml:space="preserve"> </w:t>
            </w:r>
            <w:proofErr w:type="spellStart"/>
            <w:r>
              <w:rPr>
                <w:rFonts w:ascii="Tele-GroteskHal" w:hAnsi="Tele-GroteskHal"/>
                <w:sz w:val="18"/>
                <w:szCs w:val="18"/>
              </w:rPr>
              <w:t>tyou</w:t>
            </w:r>
            <w:proofErr w:type="spellEnd"/>
            <w:r>
              <w:rPr>
                <w:rFonts w:ascii="Tele-GroteskHal" w:hAnsi="Tele-GroteskHal"/>
                <w:sz w:val="18"/>
                <w:szCs w:val="18"/>
              </w:rPr>
              <w:t xml:space="preserve"> know when to access it. </w:t>
            </w:r>
          </w:p>
          <w:p w14:paraId="10D4A81A" w14:textId="424CD955" w:rsidR="003A08CA" w:rsidRDefault="003A08CA"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1D0F5472" w14:textId="043B59F3" w:rsidR="003A08CA" w:rsidRDefault="005027A1"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W</w:t>
            </w:r>
            <w:r w:rsidR="003A08CA">
              <w:rPr>
                <w:rFonts w:ascii="Tele-GroteskHal" w:hAnsi="Tele-GroteskHal"/>
                <w:sz w:val="18"/>
                <w:szCs w:val="18"/>
              </w:rPr>
              <w:t xml:space="preserve">hile your coach </w:t>
            </w:r>
            <w:proofErr w:type="gramStart"/>
            <w:r w:rsidR="003A08CA">
              <w:rPr>
                <w:rFonts w:ascii="Tele-GroteskHal" w:hAnsi="Tele-GroteskHal"/>
                <w:sz w:val="18"/>
                <w:szCs w:val="18"/>
              </w:rPr>
              <w:t>is in charge of</w:t>
            </w:r>
            <w:proofErr w:type="gramEnd"/>
            <w:r w:rsidR="003A08CA">
              <w:rPr>
                <w:rFonts w:ascii="Tele-GroteskHal" w:hAnsi="Tele-GroteskHal"/>
                <w:sz w:val="18"/>
                <w:szCs w:val="18"/>
              </w:rPr>
              <w:t xml:space="preserve"> delivering Action Plans, you may be tasked with different portions of coaching and trending to help drive your team’s performance.  </w:t>
            </w:r>
          </w:p>
          <w:p w14:paraId="7B1DAA65" w14:textId="71EC386E" w:rsidR="003853EB" w:rsidRDefault="003853EB"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We’re going to get </w:t>
            </w:r>
            <w:proofErr w:type="spellStart"/>
            <w:proofErr w:type="gramStart"/>
            <w:r>
              <w:rPr>
                <w:rFonts w:ascii="Tele-GroteskHal" w:hAnsi="Tele-GroteskHal"/>
                <w:sz w:val="18"/>
                <w:szCs w:val="18"/>
              </w:rPr>
              <w:t>lot’s</w:t>
            </w:r>
            <w:proofErr w:type="spellEnd"/>
            <w:proofErr w:type="gramEnd"/>
            <w:r>
              <w:rPr>
                <w:rFonts w:ascii="Tele-GroteskHal" w:hAnsi="Tele-GroteskHal"/>
                <w:sz w:val="18"/>
                <w:szCs w:val="18"/>
              </w:rPr>
              <w:t xml:space="preserve"> of practice in this section! But first, </w:t>
            </w:r>
            <w:proofErr w:type="spellStart"/>
            <w:r>
              <w:rPr>
                <w:rFonts w:ascii="Tele-GroteskHal" w:hAnsi="Tele-GroteskHal"/>
                <w:sz w:val="18"/>
                <w:szCs w:val="18"/>
              </w:rPr>
              <w:t>lets</w:t>
            </w:r>
            <w:proofErr w:type="spellEnd"/>
            <w:r>
              <w:rPr>
                <w:rFonts w:ascii="Tele-GroteskHal" w:hAnsi="Tele-GroteskHal"/>
                <w:sz w:val="18"/>
                <w:szCs w:val="18"/>
              </w:rPr>
              <w:t xml:space="preserve"> talk about PAIR</w:t>
            </w:r>
            <w:r w:rsidR="0048395E">
              <w:rPr>
                <w:rFonts w:ascii="Tele-GroteskHal" w:hAnsi="Tele-GroteskHal"/>
                <w:sz w:val="18"/>
                <w:szCs w:val="18"/>
              </w:rPr>
              <w:t xml:space="preserve">. </w:t>
            </w:r>
          </w:p>
          <w:p w14:paraId="4A2337E5" w14:textId="47F355DB" w:rsidR="00F21CDC" w:rsidRPr="00F21CDC" w:rsidRDefault="00F21CDC" w:rsidP="00F21CDC">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1946B670" w14:textId="2F1A052F" w:rsidR="003853EB" w:rsidRDefault="003853EB"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2340" w:type="dxa"/>
          </w:tcPr>
          <w:p w14:paraId="48D1A481" w14:textId="1B57C38A" w:rsidR="003A08CA" w:rsidRPr="00FB1C96" w:rsidRDefault="0090030A"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Pr>
                <w:rFonts w:ascii="Tele-GroteskNor" w:hAnsi="Tele-GroteskNor"/>
                <w:b/>
                <w:bCs/>
                <w:sz w:val="18"/>
                <w:szCs w:val="18"/>
              </w:rPr>
              <w:t>NA</w:t>
            </w:r>
          </w:p>
        </w:tc>
        <w:tc>
          <w:tcPr>
            <w:tcW w:w="1350" w:type="dxa"/>
          </w:tcPr>
          <w:p w14:paraId="2DA0BD16" w14:textId="2EDC388E" w:rsidR="003A08CA" w:rsidRDefault="0090030A"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NA</w:t>
            </w:r>
          </w:p>
        </w:tc>
        <w:tc>
          <w:tcPr>
            <w:tcW w:w="1080" w:type="dxa"/>
          </w:tcPr>
          <w:p w14:paraId="43FC3397" w14:textId="77777777" w:rsidR="003A08CA" w:rsidRDefault="00C848F2"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Thrive- open lesson </w:t>
            </w:r>
          </w:p>
          <w:p w14:paraId="5C86C7AD" w14:textId="77777777" w:rsidR="001A0D67" w:rsidRDefault="001A0D67"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0A82AEC4" w14:textId="2D582F1B" w:rsidR="001A0D67" w:rsidRDefault="001A0D67"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PPT</w:t>
            </w:r>
          </w:p>
        </w:tc>
        <w:tc>
          <w:tcPr>
            <w:tcW w:w="820" w:type="dxa"/>
          </w:tcPr>
          <w:p w14:paraId="52774A67" w14:textId="42796A99" w:rsidR="003A08CA" w:rsidRDefault="00625A03"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2 mins</w:t>
            </w:r>
          </w:p>
        </w:tc>
      </w:tr>
      <w:tr w:rsidR="005027A1" w:rsidRPr="00F441CF" w14:paraId="30BF13DB" w14:textId="77777777" w:rsidTr="0048395E">
        <w:trPr>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238FC999" w14:textId="0AD7B5CA" w:rsidR="005027A1" w:rsidRDefault="005027A1" w:rsidP="003138F4">
            <w:pPr>
              <w:rPr>
                <w:rFonts w:ascii="Tele-GroteskHal" w:hAnsi="Tele-GroteskHal"/>
                <w:sz w:val="18"/>
                <w:szCs w:val="18"/>
              </w:rPr>
            </w:pPr>
            <w:r>
              <w:rPr>
                <w:rFonts w:ascii="Tele-GroteskHal" w:hAnsi="Tele-GroteskHal"/>
                <w:sz w:val="18"/>
                <w:szCs w:val="18"/>
              </w:rPr>
              <w:lastRenderedPageBreak/>
              <w:t xml:space="preserve">PAIR Overview </w:t>
            </w:r>
          </w:p>
        </w:tc>
        <w:tc>
          <w:tcPr>
            <w:tcW w:w="1530" w:type="dxa"/>
          </w:tcPr>
          <w:p w14:paraId="5E35B797" w14:textId="39A3D23D" w:rsidR="005027A1" w:rsidRDefault="00625A03" w:rsidP="00B7160F">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Explain the phases of PAIR coaching</w:t>
            </w:r>
          </w:p>
        </w:tc>
        <w:tc>
          <w:tcPr>
            <w:tcW w:w="5580" w:type="dxa"/>
          </w:tcPr>
          <w:p w14:paraId="4F160B3F" w14:textId="77777777" w:rsidR="005027A1" w:rsidRPr="00A03F9D"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ASK</w:t>
            </w:r>
          </w:p>
          <w:p w14:paraId="1BBA3DF7"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What is each phase of PAIR?</w:t>
            </w:r>
          </w:p>
          <w:p w14:paraId="52E7EA8C"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How does PAIR work?</w:t>
            </w:r>
          </w:p>
          <w:p w14:paraId="261DD115"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What are some instances of PAIR coaching that you have observed?</w:t>
            </w:r>
          </w:p>
          <w:p w14:paraId="60EACC66"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2AB0409E"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Allow for answers and respond appropriately</w:t>
            </w:r>
          </w:p>
          <w:p w14:paraId="46ABC5E3"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6D38329"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 xml:space="preserve">Display PAIR Slide </w:t>
            </w:r>
          </w:p>
          <w:p w14:paraId="3B5B92BD"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3192424" w14:textId="339ECB6A" w:rsidR="005027A1" w:rsidRPr="00A03F9D"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SAY</w:t>
            </w:r>
            <w:r w:rsidR="0048395E">
              <w:rPr>
                <w:rFonts w:ascii="Tele-GroteskHal" w:hAnsi="Tele-GroteskHal"/>
                <w:b/>
                <w:bCs/>
                <w:sz w:val="18"/>
                <w:szCs w:val="18"/>
              </w:rPr>
              <w:t xml:space="preserve"> (present and discuss slide)</w:t>
            </w:r>
          </w:p>
          <w:p w14:paraId="368C5DDC"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PAIR is part of the Trifecta, that includes the following:</w:t>
            </w:r>
          </w:p>
          <w:p w14:paraId="41F98029" w14:textId="6940D008" w:rsidR="005027A1" w:rsidRPr="00A03F9D" w:rsidRDefault="005027A1" w:rsidP="009C4456">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A03F9D">
              <w:rPr>
                <w:rFonts w:ascii="Tele-GroteskHal" w:hAnsi="Tele-GroteskHal"/>
                <w:sz w:val="18"/>
                <w:szCs w:val="18"/>
              </w:rPr>
              <w:t>2.0 - The lens of how we measure success</w:t>
            </w:r>
          </w:p>
          <w:p w14:paraId="1BB68A6D" w14:textId="7371C911" w:rsidR="005027A1" w:rsidRPr="00A03F9D" w:rsidRDefault="005027A1" w:rsidP="009C4456">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A03F9D">
              <w:rPr>
                <w:rFonts w:ascii="Tele-GroteskHal" w:hAnsi="Tele-GroteskHal"/>
                <w:sz w:val="18"/>
                <w:szCs w:val="18"/>
              </w:rPr>
              <w:t>Trending using CREST, Medallia and Metrics tools</w:t>
            </w:r>
          </w:p>
          <w:p w14:paraId="44E92FCB" w14:textId="260D406E" w:rsidR="005027A1" w:rsidRPr="00A03F9D" w:rsidRDefault="005027A1" w:rsidP="009C4456">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A03F9D">
              <w:rPr>
                <w:rFonts w:ascii="Tele-GroteskHal" w:hAnsi="Tele-GroteskHal"/>
                <w:sz w:val="18"/>
                <w:szCs w:val="18"/>
              </w:rPr>
              <w:t>PAIR Coaching, including AMP tools to SYNC and Invest</w:t>
            </w:r>
          </w:p>
          <w:p w14:paraId="40DB616D" w14:textId="738229A6" w:rsidR="005027A1" w:rsidRPr="00A03F9D" w:rsidRDefault="005027A1" w:rsidP="009C4456">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A03F9D">
              <w:rPr>
                <w:rFonts w:ascii="Tele-GroteskHal" w:hAnsi="Tele-GroteskHal"/>
                <w:sz w:val="18"/>
                <w:szCs w:val="18"/>
              </w:rPr>
              <w:t>PAIR and the rest of the Trifecta line up around two golden threads, enabling resolution (own and resolve) and the experience (be personal, professional, show you care).</w:t>
            </w:r>
          </w:p>
          <w:p w14:paraId="3B3574E7" w14:textId="6DEE7C78" w:rsid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roofErr w:type="spellStart"/>
            <w:r w:rsidRPr="005027A1">
              <w:rPr>
                <w:rFonts w:ascii="Tele-GroteskHal" w:hAnsi="Tele-GroteskHal"/>
                <w:sz w:val="18"/>
                <w:szCs w:val="18"/>
              </w:rPr>
              <w:t>Through out</w:t>
            </w:r>
            <w:proofErr w:type="spellEnd"/>
            <w:r w:rsidRPr="005027A1">
              <w:rPr>
                <w:rFonts w:ascii="Tele-GroteskHal" w:hAnsi="Tele-GroteskHal"/>
                <w:sz w:val="18"/>
                <w:szCs w:val="18"/>
              </w:rPr>
              <w:t xml:space="preserve"> this lesson, we will be w</w:t>
            </w:r>
            <w:r>
              <w:rPr>
                <w:rFonts w:ascii="Tele-GroteskHal" w:hAnsi="Tele-GroteskHal"/>
                <w:sz w:val="18"/>
                <w:szCs w:val="18"/>
              </w:rPr>
              <w:t>alking</w:t>
            </w:r>
            <w:r w:rsidRPr="005027A1">
              <w:rPr>
                <w:rFonts w:ascii="Tele-GroteskHal" w:hAnsi="Tele-GroteskHal"/>
                <w:sz w:val="18"/>
                <w:szCs w:val="18"/>
              </w:rPr>
              <w:t xml:space="preserve"> through each piece of PAIR in more depth.  For now, let’s just start with a</w:t>
            </w:r>
            <w:r>
              <w:rPr>
                <w:rFonts w:ascii="Tele-GroteskHal" w:hAnsi="Tele-GroteskHal"/>
                <w:sz w:val="18"/>
                <w:szCs w:val="18"/>
              </w:rPr>
              <w:t xml:space="preserve"> </w:t>
            </w:r>
            <w:proofErr w:type="gramStart"/>
            <w:r>
              <w:rPr>
                <w:rFonts w:ascii="Tele-GroteskHal" w:hAnsi="Tele-GroteskHal"/>
                <w:sz w:val="18"/>
                <w:szCs w:val="18"/>
              </w:rPr>
              <w:t>high level</w:t>
            </w:r>
            <w:proofErr w:type="gramEnd"/>
            <w:r w:rsidRPr="005027A1">
              <w:rPr>
                <w:rFonts w:ascii="Tele-GroteskHal" w:hAnsi="Tele-GroteskHal"/>
                <w:sz w:val="18"/>
                <w:szCs w:val="18"/>
              </w:rPr>
              <w:t xml:space="preserve"> overview:</w:t>
            </w:r>
          </w:p>
          <w:p w14:paraId="28280F26" w14:textId="23D9F49B" w:rsid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74E2EFC4"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Click to reveal P-Prepare</w:t>
            </w:r>
          </w:p>
          <w:p w14:paraId="41152777"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397E468" w14:textId="77777777" w:rsidR="005027A1" w:rsidRPr="00A03F9D"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ASK</w:t>
            </w:r>
          </w:p>
          <w:p w14:paraId="5522645D"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 xml:space="preserve">What do you think we need to do in the Prepare phase of coaching? </w:t>
            </w:r>
          </w:p>
          <w:p w14:paraId="237123EC"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67BC9EF"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 xml:space="preserve">Allow for answers </w:t>
            </w:r>
            <w:proofErr w:type="spellStart"/>
            <w:r w:rsidRPr="005027A1">
              <w:rPr>
                <w:rFonts w:ascii="Tele-GroteskHal" w:hAnsi="Tele-GroteskHal"/>
                <w:sz w:val="18"/>
                <w:szCs w:val="18"/>
              </w:rPr>
              <w:t>repond</w:t>
            </w:r>
            <w:proofErr w:type="spellEnd"/>
            <w:r w:rsidRPr="005027A1">
              <w:rPr>
                <w:rFonts w:ascii="Tele-GroteskHal" w:hAnsi="Tele-GroteskHal"/>
                <w:sz w:val="18"/>
                <w:szCs w:val="18"/>
              </w:rPr>
              <w:t xml:space="preserve"> appropriately</w:t>
            </w:r>
          </w:p>
          <w:p w14:paraId="15FEAE51"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67220C1" w14:textId="77777777" w:rsidR="005027A1" w:rsidRPr="00A03F9D"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SAY</w:t>
            </w:r>
          </w:p>
          <w:p w14:paraId="435F8952"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 xml:space="preserve">You are right, the prepare phase is just that, preparing for the coaching by trending and doing any research needed.  </w:t>
            </w:r>
          </w:p>
          <w:p w14:paraId="4323D645"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6169FF8" w14:textId="77777777" w:rsidR="00A03F9D" w:rsidRDefault="00A03F9D"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50DFF9D8" w14:textId="667DE066" w:rsidR="005027A1" w:rsidRPr="00A03F9D"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ASK</w:t>
            </w:r>
          </w:p>
          <w:p w14:paraId="3B80B912" w14:textId="7129F510" w:rsid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 xml:space="preserve">What tools can you use to help your coach in the trending process? </w:t>
            </w:r>
          </w:p>
          <w:p w14:paraId="71AB4F2F" w14:textId="5409BF53" w:rsidR="0048395E" w:rsidRDefault="0048395E"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14FDB9BB" w14:textId="250C338D" w:rsidR="0048395E" w:rsidRPr="005027A1" w:rsidRDefault="0048395E"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Allow for answers- Medallia, CREST, T-Metrics, Live Engage, etc</w:t>
            </w:r>
          </w:p>
          <w:p w14:paraId="5448CD11"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7EFE3BD" w14:textId="77777777" w:rsidR="005027A1" w:rsidRPr="00A03F9D"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SAY</w:t>
            </w:r>
          </w:p>
          <w:p w14:paraId="190085FB" w14:textId="1A0CDE1A"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Great! After we have prepared, it is time for</w:t>
            </w:r>
            <w:r w:rsidR="0048395E">
              <w:rPr>
                <w:rFonts w:ascii="Tele-GroteskHal" w:hAnsi="Tele-GroteskHal"/>
                <w:sz w:val="18"/>
                <w:szCs w:val="18"/>
              </w:rPr>
              <w:t xml:space="preserve"> </w:t>
            </w:r>
            <w:r w:rsidRPr="005027A1">
              <w:rPr>
                <w:rFonts w:ascii="Tele-GroteskHal" w:hAnsi="Tele-GroteskHal"/>
                <w:sz w:val="18"/>
                <w:szCs w:val="18"/>
              </w:rPr>
              <w:t xml:space="preserve">Action Coaching. </w:t>
            </w:r>
          </w:p>
          <w:p w14:paraId="4420AA20" w14:textId="77777777" w:rsidR="005027A1" w:rsidRP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7B89A2F1" w14:textId="697BD51E" w:rsid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5027A1">
              <w:rPr>
                <w:rFonts w:ascii="Tele-GroteskHal" w:hAnsi="Tele-GroteskHal"/>
                <w:sz w:val="18"/>
                <w:szCs w:val="18"/>
              </w:rPr>
              <w:t>Click to reveal A-Act</w:t>
            </w:r>
          </w:p>
          <w:p w14:paraId="254B59E5" w14:textId="56C46B80" w:rsid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7F03C72B" w14:textId="77777777" w:rsidR="0048395E" w:rsidRDefault="0048395E"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31D8A20" w14:textId="7AB14DD4" w:rsidR="005027A1" w:rsidRPr="00A03F9D"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lastRenderedPageBreak/>
              <w:t>SAY</w:t>
            </w:r>
          </w:p>
          <w:p w14:paraId="0F48C020" w14:textId="16EFF88B" w:rsidR="005027A1" w:rsidRDefault="00070EF0"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A is for ACT, because we are </w:t>
            </w:r>
            <w:proofErr w:type="gramStart"/>
            <w:r>
              <w:rPr>
                <w:rFonts w:ascii="Tele-GroteskHal" w:hAnsi="Tele-GroteskHal"/>
                <w:sz w:val="18"/>
                <w:szCs w:val="18"/>
              </w:rPr>
              <w:t>taking action</w:t>
            </w:r>
            <w:proofErr w:type="gramEnd"/>
            <w:r>
              <w:rPr>
                <w:rFonts w:ascii="Tele-GroteskHal" w:hAnsi="Tele-GroteskHal"/>
                <w:sz w:val="18"/>
                <w:szCs w:val="18"/>
              </w:rPr>
              <w:t xml:space="preserve">! </w:t>
            </w:r>
            <w:r w:rsidR="005027A1">
              <w:rPr>
                <w:rFonts w:ascii="Tele-GroteskHal" w:hAnsi="Tele-GroteskHal"/>
                <w:sz w:val="18"/>
                <w:szCs w:val="18"/>
              </w:rPr>
              <w:t xml:space="preserve">With Action Coaching, </w:t>
            </w:r>
            <w:r w:rsidR="0048395E">
              <w:rPr>
                <w:rFonts w:ascii="Tele-GroteskHal" w:hAnsi="Tele-GroteskHal"/>
                <w:sz w:val="18"/>
                <w:szCs w:val="18"/>
              </w:rPr>
              <w:t>E</w:t>
            </w:r>
            <w:r w:rsidR="005027A1">
              <w:rPr>
                <w:rFonts w:ascii="Tele-GroteskHal" w:hAnsi="Tele-GroteskHal"/>
                <w:sz w:val="18"/>
                <w:szCs w:val="18"/>
              </w:rPr>
              <w:t xml:space="preserve">xperts leave with an actionable plan to help them reach a goal or metric.   </w:t>
            </w:r>
            <w:r w:rsidR="00625A03">
              <w:rPr>
                <w:rFonts w:ascii="Tele-GroteskHal" w:hAnsi="Tele-GroteskHal"/>
                <w:sz w:val="18"/>
                <w:szCs w:val="18"/>
              </w:rPr>
              <w:t xml:space="preserve">We call that the Most Impactful Action, or MIA.  </w:t>
            </w:r>
            <w:r w:rsidR="005027A1">
              <w:rPr>
                <w:rFonts w:ascii="Tele-GroteskHal" w:hAnsi="Tele-GroteskHal"/>
                <w:sz w:val="18"/>
                <w:szCs w:val="18"/>
              </w:rPr>
              <w:t xml:space="preserve">As a </w:t>
            </w:r>
            <w:r w:rsidR="0048395E">
              <w:rPr>
                <w:rFonts w:ascii="Tele-GroteskHal" w:hAnsi="Tele-GroteskHal"/>
                <w:sz w:val="18"/>
                <w:szCs w:val="18"/>
              </w:rPr>
              <w:t>S</w:t>
            </w:r>
            <w:r w:rsidR="005027A1">
              <w:rPr>
                <w:rFonts w:ascii="Tele-GroteskHal" w:hAnsi="Tele-GroteskHal"/>
                <w:sz w:val="18"/>
                <w:szCs w:val="18"/>
              </w:rPr>
              <w:t xml:space="preserve">enior </w:t>
            </w:r>
            <w:r w:rsidR="0048395E">
              <w:rPr>
                <w:rFonts w:ascii="Tele-GroteskHal" w:hAnsi="Tele-GroteskHal"/>
                <w:sz w:val="18"/>
                <w:szCs w:val="18"/>
              </w:rPr>
              <w:t>E</w:t>
            </w:r>
            <w:r w:rsidR="005027A1">
              <w:rPr>
                <w:rFonts w:ascii="Tele-GroteskHal" w:hAnsi="Tele-GroteskHal"/>
                <w:sz w:val="18"/>
                <w:szCs w:val="18"/>
              </w:rPr>
              <w:t xml:space="preserve">xpert, you will not be delivering action plans.  However, you may be asked to help trend to help your coach determine to most impactful action your peer should be working on. </w:t>
            </w:r>
          </w:p>
          <w:p w14:paraId="4FCE7B67" w14:textId="3F610F8F" w:rsidR="00625A03"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99EC56F" w14:textId="486CF7DB" w:rsidR="00625A03"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Click to reveal I-Inspect &amp; feedback</w:t>
            </w:r>
          </w:p>
          <w:p w14:paraId="176D7337" w14:textId="5CE9B29C" w:rsidR="00625A03" w:rsidRPr="00A03F9D"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0C75FC44" w14:textId="0A8F429F" w:rsidR="00625A03" w:rsidRPr="00A03F9D"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SAY</w:t>
            </w:r>
          </w:p>
          <w:p w14:paraId="34FB8FA0" w14:textId="63D20387" w:rsidR="00625A03"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As a Senior Expert, Inspect and Feedback is the phase of PAIR that you will likely be assisting with the most.  </w:t>
            </w:r>
          </w:p>
          <w:p w14:paraId="485CE803" w14:textId="0ADE5027" w:rsidR="005027A1" w:rsidRDefault="005027A1"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DB59BA6" w14:textId="2257C368" w:rsidR="00625A03" w:rsidRPr="00A03F9D"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ASK</w:t>
            </w:r>
          </w:p>
          <w:p w14:paraId="1BF038C3" w14:textId="1317AA14" w:rsidR="00625A03"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Why do you think Senior E</w:t>
            </w:r>
            <w:r w:rsidR="00DF403B">
              <w:rPr>
                <w:rFonts w:ascii="Tele-GroteskHal" w:hAnsi="Tele-GroteskHal"/>
                <w:sz w:val="18"/>
                <w:szCs w:val="18"/>
              </w:rPr>
              <w:t>xp</w:t>
            </w:r>
            <w:r>
              <w:rPr>
                <w:rFonts w:ascii="Tele-GroteskHal" w:hAnsi="Tele-GroteskHal"/>
                <w:sz w:val="18"/>
                <w:szCs w:val="18"/>
              </w:rPr>
              <w:t>erts play such a major role in this phase?</w:t>
            </w:r>
          </w:p>
          <w:p w14:paraId="48CC646A" w14:textId="64350016" w:rsidR="00625A03"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0513411" w14:textId="6EE72C58" w:rsidR="00625A03"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Allow for answers </w:t>
            </w:r>
          </w:p>
          <w:p w14:paraId="359D1552" w14:textId="6647AD40" w:rsidR="00625A03"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6CE4E82" w14:textId="0BFFAF53" w:rsidR="00625A03" w:rsidRPr="00A03F9D"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SAY</w:t>
            </w:r>
          </w:p>
          <w:p w14:paraId="7C228508" w14:textId="275D7403" w:rsidR="00625A03"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This is a huge help to your coach and your peer! This will allow your coach to continue with other important tasks, such as additional coachings.  You are the extra set of eyes and ears your coach needs in order to make sure your entire team is actively moving through the PAIR process at the right pace to achieve goals and see success! </w:t>
            </w:r>
          </w:p>
          <w:p w14:paraId="4738695C" w14:textId="0DE473FF" w:rsidR="00625A03" w:rsidRDefault="00625A03"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In this phase you will be doing things like </w:t>
            </w:r>
            <w:proofErr w:type="spellStart"/>
            <w:r>
              <w:rPr>
                <w:rFonts w:ascii="Tele-GroteskHal" w:hAnsi="Tele-GroteskHal"/>
                <w:sz w:val="18"/>
                <w:szCs w:val="18"/>
              </w:rPr>
              <w:t>SxS</w:t>
            </w:r>
            <w:proofErr w:type="spellEnd"/>
            <w:r>
              <w:rPr>
                <w:rFonts w:ascii="Tele-GroteskHal" w:hAnsi="Tele-GroteskHal"/>
                <w:sz w:val="18"/>
                <w:szCs w:val="18"/>
              </w:rPr>
              <w:t xml:space="preserve">, trending in CREST and Medallia, </w:t>
            </w:r>
            <w:r w:rsidR="00DF403B">
              <w:rPr>
                <w:rFonts w:ascii="Tele-GroteskHal" w:hAnsi="Tele-GroteskHal"/>
                <w:sz w:val="18"/>
                <w:szCs w:val="18"/>
              </w:rPr>
              <w:t xml:space="preserve">and </w:t>
            </w:r>
            <w:r>
              <w:rPr>
                <w:rFonts w:ascii="Tele-GroteskHal" w:hAnsi="Tele-GroteskHal"/>
                <w:sz w:val="18"/>
                <w:szCs w:val="18"/>
              </w:rPr>
              <w:t xml:space="preserve">giving in the game </w:t>
            </w:r>
            <w:proofErr w:type="spellStart"/>
            <w:r>
              <w:rPr>
                <w:rFonts w:ascii="Tele-GroteskHal" w:hAnsi="Tele-GroteskHal"/>
                <w:sz w:val="18"/>
                <w:szCs w:val="18"/>
              </w:rPr>
              <w:t>feeback</w:t>
            </w:r>
            <w:proofErr w:type="spellEnd"/>
            <w:r>
              <w:rPr>
                <w:rFonts w:ascii="Tele-GroteskHal" w:hAnsi="Tele-GroteskHal"/>
                <w:sz w:val="18"/>
                <w:szCs w:val="18"/>
              </w:rPr>
              <w:t xml:space="preserve"> around the MIA</w:t>
            </w:r>
            <w:r w:rsidR="00DF403B">
              <w:rPr>
                <w:rFonts w:ascii="Tele-GroteskHal" w:hAnsi="Tele-GroteskHal"/>
                <w:sz w:val="18"/>
                <w:szCs w:val="18"/>
              </w:rPr>
              <w:t>.</w:t>
            </w:r>
          </w:p>
          <w:p w14:paraId="1042AFFE" w14:textId="69665925" w:rsidR="00DF403B" w:rsidRDefault="00DF403B"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1676D149" w14:textId="13C04A66" w:rsidR="00DF403B" w:rsidRDefault="00DF403B"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Click to reveal R-Review &amp; Reassess</w:t>
            </w:r>
          </w:p>
          <w:p w14:paraId="52F2EFEA" w14:textId="4CEABB13" w:rsidR="00DF403B" w:rsidRDefault="00DF403B"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417A449" w14:textId="132A9507" w:rsidR="00DF403B" w:rsidRPr="00A03F9D" w:rsidRDefault="00DF403B"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SAY</w:t>
            </w:r>
          </w:p>
          <w:p w14:paraId="7AA75A1E" w14:textId="18EF8D51" w:rsidR="00DF403B" w:rsidRDefault="00DF403B"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roofErr w:type="gramStart"/>
            <w:r>
              <w:rPr>
                <w:rFonts w:ascii="Tele-GroteskHal" w:hAnsi="Tele-GroteskHal"/>
                <w:sz w:val="18"/>
                <w:szCs w:val="18"/>
              </w:rPr>
              <w:t>Last</w:t>
            </w:r>
            <w:proofErr w:type="gramEnd"/>
            <w:r>
              <w:rPr>
                <w:rFonts w:ascii="Tele-GroteskHal" w:hAnsi="Tele-GroteskHal"/>
                <w:sz w:val="18"/>
                <w:szCs w:val="18"/>
              </w:rPr>
              <w:t xml:space="preserve"> we have review and reassess.  As the Expert is working on their action plan, you and your coach will be reviewing calls and metrics.  It will be important for you to share your findings with your coach as they will be reassessing when to change the MIA.  </w:t>
            </w:r>
          </w:p>
          <w:p w14:paraId="390D1599" w14:textId="460258C3" w:rsidR="00DF403B" w:rsidRDefault="00DF403B"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31403EF" w14:textId="3C31518B" w:rsidR="00DF403B" w:rsidRPr="00A03F9D" w:rsidRDefault="00DF403B"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ASK</w:t>
            </w:r>
          </w:p>
          <w:p w14:paraId="4B121A83" w14:textId="6FB3A668" w:rsidR="00DF403B" w:rsidRDefault="00DF403B"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After lea</w:t>
            </w:r>
            <w:r w:rsidR="00070EF0">
              <w:rPr>
                <w:rFonts w:ascii="Tele-GroteskHal" w:hAnsi="Tele-GroteskHal"/>
                <w:sz w:val="18"/>
                <w:szCs w:val="18"/>
              </w:rPr>
              <w:t>rn</w:t>
            </w:r>
            <w:r>
              <w:rPr>
                <w:rFonts w:ascii="Tele-GroteskHal" w:hAnsi="Tele-GroteskHal"/>
                <w:sz w:val="18"/>
                <w:szCs w:val="18"/>
              </w:rPr>
              <w:t xml:space="preserve">ing about PAIR, given what you learned about  your community during prework with your Readiness Planner, what tasks will you be taking on daily to help drive performance on your team? </w:t>
            </w:r>
          </w:p>
          <w:p w14:paraId="28AC7490" w14:textId="7B0091C6" w:rsidR="00DF403B" w:rsidRDefault="00DF403B"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5FE5547C" w14:textId="3E00C02A" w:rsidR="00DF403B" w:rsidRDefault="00DF403B"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Allow for </w:t>
            </w:r>
            <w:proofErr w:type="spellStart"/>
            <w:r>
              <w:rPr>
                <w:rFonts w:ascii="Tele-GroteskHal" w:hAnsi="Tele-GroteskHal"/>
                <w:sz w:val="18"/>
                <w:szCs w:val="18"/>
              </w:rPr>
              <w:t>anwers</w:t>
            </w:r>
            <w:proofErr w:type="spellEnd"/>
            <w:r>
              <w:rPr>
                <w:rFonts w:ascii="Tele-GroteskHal" w:hAnsi="Tele-GroteskHal"/>
                <w:sz w:val="18"/>
                <w:szCs w:val="18"/>
              </w:rPr>
              <w:t xml:space="preserve"> and respond appropriately</w:t>
            </w:r>
          </w:p>
          <w:p w14:paraId="3DD8F0C9" w14:textId="469A2D94" w:rsidR="00A03F9D" w:rsidRDefault="00A03F9D"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28447E97" w14:textId="77777777" w:rsidR="0048395E" w:rsidRDefault="0048395E"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03FF80F7" w14:textId="0F1EB64E" w:rsidR="00A03F9D" w:rsidRPr="00A03F9D" w:rsidRDefault="00A03F9D"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lastRenderedPageBreak/>
              <w:t>SAY</w:t>
            </w:r>
          </w:p>
          <w:p w14:paraId="31B781CD" w14:textId="77777777" w:rsidR="00A03F9D" w:rsidRDefault="00A03F9D"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Let’s do a quick check in Thrive. Open your Thrive lesson and go through the section labelled “PAIR Overview”  and answer the questions.  No need to go past this section, we will go through them together as we complete this course. </w:t>
            </w:r>
          </w:p>
          <w:p w14:paraId="6BD13FE3" w14:textId="77777777" w:rsidR="0048395E" w:rsidRDefault="0048395E"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3D36973" w14:textId="66B93FCB" w:rsidR="00A03F9D" w:rsidRDefault="00A03F9D"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A03F9D">
              <w:rPr>
                <w:rFonts w:ascii="Tele-GroteskHal" w:hAnsi="Tele-GroteskHal"/>
                <w:b/>
                <w:bCs/>
                <w:sz w:val="18"/>
                <w:szCs w:val="18"/>
              </w:rPr>
              <w:t xml:space="preserve">THRIVE PAIR Reflection </w:t>
            </w:r>
          </w:p>
          <w:p w14:paraId="221AE9AC" w14:textId="2D37F1F4" w:rsidR="002D17A4" w:rsidRPr="002D17A4" w:rsidRDefault="002D17A4" w:rsidP="005027A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2D17A4">
              <w:rPr>
                <w:rFonts w:ascii="Tele-GroteskHal" w:hAnsi="Tele-GroteskHal"/>
                <w:sz w:val="18"/>
                <w:szCs w:val="18"/>
              </w:rPr>
              <w:t>Allow learner 5 minutes to complete and then use 5 minutes to debrief</w:t>
            </w:r>
            <w:r>
              <w:rPr>
                <w:rFonts w:ascii="Tele-GroteskHal" w:hAnsi="Tele-GroteskHal"/>
                <w:sz w:val="18"/>
                <w:szCs w:val="18"/>
              </w:rPr>
              <w:t xml:space="preserve">, covering questions in group discussion.  </w:t>
            </w:r>
          </w:p>
          <w:p w14:paraId="442F3044" w14:textId="77777777" w:rsidR="005027A1" w:rsidRDefault="005027A1" w:rsidP="00161B6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3E59F89C" w14:textId="77777777" w:rsidR="0048395E" w:rsidRPr="0048395E" w:rsidRDefault="0048395E" w:rsidP="0048395E">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48395E">
              <w:rPr>
                <w:rFonts w:ascii="Tele-GroteskHal" w:hAnsi="Tele-GroteskHal"/>
                <w:b/>
                <w:bCs/>
                <w:sz w:val="18"/>
                <w:szCs w:val="18"/>
              </w:rPr>
              <w:t xml:space="preserve">TRANSITION </w:t>
            </w:r>
          </w:p>
          <w:p w14:paraId="4DD100DC" w14:textId="1CA349F9" w:rsidR="0048395E" w:rsidRDefault="0048395E" w:rsidP="0048395E">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48395E">
              <w:rPr>
                <w:rFonts w:ascii="Tele-GroteskHal" w:hAnsi="Tele-GroteskHal"/>
                <w:sz w:val="18"/>
                <w:szCs w:val="18"/>
              </w:rPr>
              <w:t xml:space="preserve">Now that we have touched on the phases of PAIR, let’s take a deeper dive into each piece. We are going to start with PREPARE.  </w:t>
            </w:r>
          </w:p>
        </w:tc>
        <w:tc>
          <w:tcPr>
            <w:tcW w:w="2340" w:type="dxa"/>
          </w:tcPr>
          <w:p w14:paraId="4BA2C3F3" w14:textId="77777777" w:rsidR="005027A1" w:rsidRDefault="005027A1"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480CEB3" w14:textId="0922B2A3"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28A8B77"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7BFD6398"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F79695E"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DB95FDC"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6EE97C4"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3F234ABA"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A394260"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D21D3EE"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37FBB43C"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5012832"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87286B4"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E225ECA"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CA41765"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14F26030"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689754DE"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9F24702"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B31C254"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D7FFF86"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74DC9996"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7F97F9AF"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7349F723"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EC32616"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3854C79"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04DB4F4"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77B261FE"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1ABD3838"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BE0C033"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75D7A5A1"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01B29E8"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184CF836"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76F0A544"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CB50510"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A6064ED"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DC3CA0E"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3230414A"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3DCCC1A"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8072787"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A7A3678"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64AA930C"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710EF0E"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39F79E9"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D7BA2F6"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38002FAB"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8AC1A0A"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77894A1"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E366C01"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1932D252"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79AEB7E"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77A8D50D"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8F91843"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2350622"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630027D"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31ED0F82"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8C2DB51"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695D6A45"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30584646"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4EBB491"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3D68610"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B6DB625"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694FABFD"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1E0A9263"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DBBDA03"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A329A4D"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49724B4"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A6FBE87"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DB5153F"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1E70A151"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03BCB78"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050488D"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C58BFD0"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CBC6FBF"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9E1255C"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753C7A05"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30AFEBDC"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35C16E0A"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6D438CB"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528D6A9"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E995B03"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3E3D501B"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1D4517F"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11A1C7FE"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83199C4"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FCD242C"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E58ECEE" w14:textId="1FF7F92E"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r>
              <w:rPr>
                <w:rFonts w:ascii="Tele-GroteskNor" w:hAnsi="Tele-GroteskNor"/>
                <w:b/>
                <w:bCs/>
                <w:sz w:val="18"/>
                <w:szCs w:val="18"/>
              </w:rPr>
              <w:lastRenderedPageBreak/>
              <w:t>THRIVE PAIR Reflection (free response)</w:t>
            </w:r>
          </w:p>
          <w:p w14:paraId="514A1B71" w14:textId="06BB7B10" w:rsidR="00A03F9D" w:rsidRPr="002D17A4" w:rsidRDefault="002D17A4" w:rsidP="009C4456">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2D17A4">
              <w:rPr>
                <w:rFonts w:ascii="Tele-GroteskNor" w:hAnsi="Tele-GroteskNor"/>
                <w:sz w:val="18"/>
                <w:szCs w:val="18"/>
              </w:rPr>
              <w:t>What will you do in the PREPARE phase to make the biggest impact?</w:t>
            </w:r>
          </w:p>
          <w:p w14:paraId="616CD553" w14:textId="7BA10FE9" w:rsidR="002D17A4" w:rsidRPr="002D17A4" w:rsidRDefault="002D17A4" w:rsidP="009C4456">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2D17A4">
              <w:rPr>
                <w:rFonts w:ascii="Tele-GroteskNor" w:hAnsi="Tele-GroteskNor"/>
                <w:sz w:val="18"/>
                <w:szCs w:val="18"/>
              </w:rPr>
              <w:t xml:space="preserve">How can you best support </w:t>
            </w:r>
            <w:r w:rsidR="0048395E">
              <w:rPr>
                <w:rFonts w:ascii="Tele-GroteskNor" w:hAnsi="Tele-GroteskNor"/>
                <w:sz w:val="18"/>
                <w:szCs w:val="18"/>
              </w:rPr>
              <w:t xml:space="preserve">your coach in </w:t>
            </w:r>
            <w:r w:rsidRPr="002D17A4">
              <w:rPr>
                <w:rFonts w:ascii="Tele-GroteskNor" w:hAnsi="Tele-GroteskNor"/>
                <w:sz w:val="18"/>
                <w:szCs w:val="18"/>
              </w:rPr>
              <w:t>the ACT phase?</w:t>
            </w:r>
          </w:p>
          <w:p w14:paraId="5F72B17C" w14:textId="4EF876F4" w:rsidR="002D17A4" w:rsidRPr="002D17A4" w:rsidRDefault="002D17A4" w:rsidP="009C4456">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2D17A4">
              <w:rPr>
                <w:rFonts w:ascii="Tele-GroteskNor" w:hAnsi="Tele-GroteskNor"/>
                <w:sz w:val="18"/>
                <w:szCs w:val="18"/>
              </w:rPr>
              <w:t>How will you ensure that you are effective in the INSPECT &amp; FEEDBACK phase?</w:t>
            </w:r>
          </w:p>
          <w:p w14:paraId="2FAC9D1B" w14:textId="04E4D8BA" w:rsidR="00A03F9D" w:rsidRPr="00767E00" w:rsidRDefault="002D17A4" w:rsidP="009C4456">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2D17A4">
              <w:rPr>
                <w:rFonts w:ascii="Tele-GroteskNor" w:hAnsi="Tele-GroteskNor"/>
                <w:sz w:val="18"/>
                <w:szCs w:val="18"/>
              </w:rPr>
              <w:t>What can you do to best support the REVIEW &amp; REASSESS phase?</w:t>
            </w:r>
          </w:p>
          <w:p w14:paraId="739D4923"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0225C306" w14:textId="77777777" w:rsidR="00A03F9D"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661ACC10" w14:textId="740BC231" w:rsidR="00A03F9D" w:rsidRPr="00FB1C96" w:rsidRDefault="00A03F9D"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tc>
        <w:tc>
          <w:tcPr>
            <w:tcW w:w="1350" w:type="dxa"/>
          </w:tcPr>
          <w:p w14:paraId="2D138158" w14:textId="1281A1CF" w:rsidR="005027A1" w:rsidRDefault="002D17A4" w:rsidP="00D978C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 xml:space="preserve">Thrive free </w:t>
            </w:r>
            <w:proofErr w:type="spellStart"/>
            <w:r>
              <w:rPr>
                <w:rFonts w:ascii="Tele-GroteskHal" w:hAnsi="Tele-GroteskHal"/>
                <w:sz w:val="18"/>
                <w:szCs w:val="18"/>
              </w:rPr>
              <w:t>respose</w:t>
            </w:r>
            <w:proofErr w:type="spellEnd"/>
            <w:r>
              <w:rPr>
                <w:rFonts w:ascii="Tele-GroteskHal" w:hAnsi="Tele-GroteskHal"/>
                <w:sz w:val="18"/>
                <w:szCs w:val="18"/>
              </w:rPr>
              <w:t xml:space="preserve"> with debrief</w:t>
            </w:r>
          </w:p>
        </w:tc>
        <w:tc>
          <w:tcPr>
            <w:tcW w:w="1080" w:type="dxa"/>
          </w:tcPr>
          <w:p w14:paraId="3833EA1B" w14:textId="77777777" w:rsidR="005027A1" w:rsidRDefault="00294E0A" w:rsidP="00B42F4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Thrive free response</w:t>
            </w:r>
          </w:p>
          <w:p w14:paraId="7D5876A3" w14:textId="77777777" w:rsidR="001A0D67" w:rsidRDefault="001A0D67" w:rsidP="00B42F4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055C64A" w14:textId="15FC300C" w:rsidR="001A0D67" w:rsidRDefault="001A0D67" w:rsidP="00B42F4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PPT</w:t>
            </w:r>
          </w:p>
        </w:tc>
        <w:tc>
          <w:tcPr>
            <w:tcW w:w="820" w:type="dxa"/>
          </w:tcPr>
          <w:p w14:paraId="55A4DCFF" w14:textId="5105CAA4" w:rsidR="005027A1" w:rsidRDefault="00A03F9D"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2</w:t>
            </w:r>
            <w:r w:rsidR="002D17A4">
              <w:rPr>
                <w:rFonts w:ascii="Tele-GroteskHal" w:hAnsi="Tele-GroteskHal"/>
                <w:sz w:val="18"/>
                <w:szCs w:val="18"/>
              </w:rPr>
              <w:t>8</w:t>
            </w:r>
            <w:r w:rsidR="00DF403B">
              <w:rPr>
                <w:rFonts w:ascii="Tele-GroteskHal" w:hAnsi="Tele-GroteskHal"/>
                <w:sz w:val="18"/>
                <w:szCs w:val="18"/>
              </w:rPr>
              <w:t xml:space="preserve"> mins</w:t>
            </w:r>
          </w:p>
        </w:tc>
      </w:tr>
      <w:tr w:rsidR="003A08CA" w:rsidRPr="00F441CF" w14:paraId="56A58A41" w14:textId="77777777" w:rsidTr="0048395E">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13BA1649" w14:textId="542F3D1E" w:rsidR="003A08CA" w:rsidRDefault="002D17A4" w:rsidP="003138F4">
            <w:pPr>
              <w:rPr>
                <w:rFonts w:ascii="Tele-GroteskHal" w:hAnsi="Tele-GroteskHal"/>
                <w:sz w:val="18"/>
                <w:szCs w:val="18"/>
              </w:rPr>
            </w:pPr>
            <w:r>
              <w:rPr>
                <w:rFonts w:ascii="Tele-GroteskHal" w:hAnsi="Tele-GroteskHal"/>
                <w:sz w:val="18"/>
                <w:szCs w:val="18"/>
              </w:rPr>
              <w:lastRenderedPageBreak/>
              <w:t xml:space="preserve">PREPARE: Trending </w:t>
            </w:r>
            <w:r w:rsidR="000C4B9F">
              <w:rPr>
                <w:rFonts w:ascii="Tele-GroteskHal" w:hAnsi="Tele-GroteskHal"/>
                <w:sz w:val="18"/>
                <w:szCs w:val="18"/>
              </w:rPr>
              <w:t>&amp;</w:t>
            </w:r>
            <w:r>
              <w:rPr>
                <w:rFonts w:ascii="Tele-GroteskHal" w:hAnsi="Tele-GroteskHal"/>
                <w:sz w:val="18"/>
                <w:szCs w:val="18"/>
              </w:rPr>
              <w:t xml:space="preserve"> Insights</w:t>
            </w:r>
            <w:r w:rsidR="000C4B9F">
              <w:rPr>
                <w:rFonts w:ascii="Tele-GroteskHal" w:hAnsi="Tele-GroteskHal"/>
                <w:sz w:val="18"/>
                <w:szCs w:val="18"/>
              </w:rPr>
              <w:t>-Intro</w:t>
            </w:r>
          </w:p>
        </w:tc>
        <w:tc>
          <w:tcPr>
            <w:tcW w:w="1530" w:type="dxa"/>
          </w:tcPr>
          <w:p w14:paraId="64F5B76C" w14:textId="4303C14F" w:rsidR="003A08CA" w:rsidRDefault="000E5205" w:rsidP="00B7160F">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Explain the PREPARE phase of PAIR</w:t>
            </w:r>
          </w:p>
        </w:tc>
        <w:tc>
          <w:tcPr>
            <w:tcW w:w="5580" w:type="dxa"/>
          </w:tcPr>
          <w:p w14:paraId="0E0EF866" w14:textId="7DAE930F" w:rsidR="00070EF0" w:rsidRPr="00070EF0" w:rsidRDefault="00070EF0" w:rsidP="00070EF0">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070EF0">
              <w:rPr>
                <w:rFonts w:ascii="Tele-GroteskHal" w:hAnsi="Tele-GroteskHal"/>
                <w:sz w:val="18"/>
                <w:szCs w:val="18"/>
              </w:rPr>
              <w:t xml:space="preserve">Click to reveal </w:t>
            </w:r>
            <w:r>
              <w:rPr>
                <w:rFonts w:ascii="Tele-GroteskHal" w:hAnsi="Tele-GroteskHal"/>
                <w:sz w:val="18"/>
                <w:szCs w:val="18"/>
              </w:rPr>
              <w:t>new s</w:t>
            </w:r>
            <w:r w:rsidRPr="00070EF0">
              <w:rPr>
                <w:rFonts w:ascii="Tele-GroteskHal" w:hAnsi="Tele-GroteskHal"/>
                <w:sz w:val="18"/>
                <w:szCs w:val="18"/>
              </w:rPr>
              <w:t>lide</w:t>
            </w:r>
          </w:p>
          <w:p w14:paraId="393B605C" w14:textId="35EC6B5C"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49DF7C44" w14:textId="1722CC69"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070EF0">
              <w:rPr>
                <w:rFonts w:ascii="Tele-GroteskHal" w:hAnsi="Tele-GroteskHal"/>
                <w:b/>
                <w:bCs/>
                <w:sz w:val="18"/>
                <w:szCs w:val="18"/>
              </w:rPr>
              <w:t>SAY</w:t>
            </w:r>
            <w:r w:rsidRPr="00070EF0">
              <w:rPr>
                <w:rFonts w:ascii="Tele-GroteskHal" w:hAnsi="Tele-GroteskHal"/>
                <w:b/>
                <w:bCs/>
                <w:sz w:val="18"/>
                <w:szCs w:val="18"/>
              </w:rPr>
              <w:br/>
            </w:r>
            <w:r w:rsidRPr="00070EF0">
              <w:rPr>
                <w:rFonts w:ascii="Tele-GroteskHal" w:hAnsi="Tele-GroteskHal"/>
                <w:sz w:val="18"/>
                <w:szCs w:val="18"/>
              </w:rPr>
              <w:t>PREPARE is typically a phase for the coach to determine the MIA for the Expert.</w:t>
            </w:r>
            <w:r>
              <w:rPr>
                <w:rFonts w:ascii="Tele-GroteskHal" w:hAnsi="Tele-GroteskHal"/>
                <w:b/>
                <w:bCs/>
                <w:sz w:val="18"/>
                <w:szCs w:val="18"/>
              </w:rPr>
              <w:t xml:space="preserve"> </w:t>
            </w:r>
          </w:p>
          <w:p w14:paraId="2D088C72" w14:textId="3C00C303"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04461C84" w14:textId="3531E95E" w:rsidR="00070EF0" w:rsidRP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t>ASK</w:t>
            </w:r>
            <w:r>
              <w:rPr>
                <w:rFonts w:ascii="Tele-GroteskHal" w:hAnsi="Tele-GroteskHal"/>
                <w:b/>
                <w:bCs/>
                <w:sz w:val="18"/>
                <w:szCs w:val="18"/>
              </w:rPr>
              <w:br/>
            </w:r>
            <w:r w:rsidRPr="00070EF0">
              <w:rPr>
                <w:rFonts w:ascii="Tele-GroteskHal" w:hAnsi="Tele-GroteskHal"/>
                <w:sz w:val="18"/>
                <w:szCs w:val="18"/>
              </w:rPr>
              <w:t>How can you, as a Senior Expert, help in this phase if you are not in charge of MIAs?</w:t>
            </w:r>
            <w:r>
              <w:rPr>
                <w:rFonts w:ascii="Tele-GroteskHal" w:hAnsi="Tele-GroteskHal"/>
                <w:b/>
                <w:bCs/>
                <w:sz w:val="18"/>
                <w:szCs w:val="18"/>
              </w:rPr>
              <w:t xml:space="preserve"> </w:t>
            </w:r>
          </w:p>
          <w:p w14:paraId="2D75F133" w14:textId="2D4C8ED3" w:rsidR="00DF403B" w:rsidRDefault="00DF403B"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D100F8A" w14:textId="6C4C472C"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Allow for answers and respond appropriately</w:t>
            </w:r>
          </w:p>
          <w:p w14:paraId="45535074" w14:textId="28425A84"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149754C5" w14:textId="0FA1543A" w:rsidR="00070EF0" w:rsidRP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070EF0">
              <w:rPr>
                <w:rFonts w:ascii="Tele-GroteskHal" w:hAnsi="Tele-GroteskHal"/>
                <w:b/>
                <w:bCs/>
                <w:sz w:val="18"/>
                <w:szCs w:val="18"/>
              </w:rPr>
              <w:t>SAY</w:t>
            </w:r>
          </w:p>
          <w:p w14:paraId="3B2901B9" w14:textId="7A3A7E8D"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Yes, we can help the coach in making that decision! Ultimately, it is up to your coach.  However, you can share the trends you have gathered with your coach which can be very helpful.  </w:t>
            </w:r>
          </w:p>
          <w:p w14:paraId="3115EF98" w14:textId="3195642D"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4B30D08A" w14:textId="44536CF7" w:rsidR="00070EF0" w:rsidRP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070EF0">
              <w:rPr>
                <w:rFonts w:ascii="Tele-GroteskHal" w:hAnsi="Tele-GroteskHal"/>
                <w:b/>
                <w:bCs/>
                <w:sz w:val="18"/>
                <w:szCs w:val="18"/>
              </w:rPr>
              <w:t xml:space="preserve">ASK </w:t>
            </w:r>
          </w:p>
          <w:p w14:paraId="4F881FF0" w14:textId="460F566F"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What tools can we use to help trend and gather information? </w:t>
            </w:r>
          </w:p>
          <w:p w14:paraId="5573C028" w14:textId="549FA495" w:rsidR="007A0066" w:rsidRDefault="007A0066"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6D066F0" w14:textId="77777777" w:rsidR="007A0066" w:rsidRDefault="007A0066"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How about with messaging Experts? What tools can we use to trend and gather information for them?</w:t>
            </w:r>
          </w:p>
          <w:p w14:paraId="0B79D11B" w14:textId="43F029F1" w:rsidR="007A0066" w:rsidRDefault="007A0066"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 (ANSWERS: Live Engage to review chats, Report Builder and T-Metrics for stats,  </w:t>
            </w:r>
            <w:proofErr w:type="gramStart"/>
            <w:r>
              <w:rPr>
                <w:rFonts w:ascii="Tele-GroteskHal" w:hAnsi="Tele-GroteskHal"/>
                <w:sz w:val="18"/>
                <w:szCs w:val="18"/>
              </w:rPr>
              <w:t>Your</w:t>
            </w:r>
            <w:proofErr w:type="gramEnd"/>
            <w:r>
              <w:rPr>
                <w:rFonts w:ascii="Tele-GroteskHal" w:hAnsi="Tele-GroteskHal"/>
                <w:sz w:val="18"/>
                <w:szCs w:val="18"/>
              </w:rPr>
              <w:t xml:space="preserve"> coach has access to Messaging Realtime Dashboard and other </w:t>
            </w:r>
            <w:r>
              <w:rPr>
                <w:rFonts w:ascii="Tele-GroteskHal" w:hAnsi="Tele-GroteskHal"/>
                <w:sz w:val="18"/>
                <w:szCs w:val="18"/>
              </w:rPr>
              <w:lastRenderedPageBreak/>
              <w:t>tools such as the MCS toolkit to help trend. Partner with your coach or CRE for assistance with these tools  if you are asked to trend your Messaging Expert.)</w:t>
            </w:r>
          </w:p>
          <w:p w14:paraId="068B5C40" w14:textId="2B5EAE56"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A52F4B8" w14:textId="7C9CDF8E"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Allow for answers</w:t>
            </w:r>
          </w:p>
          <w:p w14:paraId="29393EE0" w14:textId="76D1B14D"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58BDFF1" w14:textId="06B4839D" w:rsidR="00070EF0" w:rsidRP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070EF0">
              <w:rPr>
                <w:rFonts w:ascii="Tele-GroteskHal" w:hAnsi="Tele-GroteskHal"/>
                <w:b/>
                <w:bCs/>
                <w:sz w:val="18"/>
                <w:szCs w:val="18"/>
              </w:rPr>
              <w:t>SAY</w:t>
            </w:r>
          </w:p>
          <w:p w14:paraId="5629C9B8" w14:textId="3B7F5C3D" w:rsidR="00070EF0" w:rsidRDefault="00070EF0"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We have many tools at our disposal.  We are going to focus on the key tools you will be using.  </w:t>
            </w:r>
          </w:p>
          <w:p w14:paraId="418AA052" w14:textId="44989AC3" w:rsidR="00DF403B" w:rsidRDefault="00DF403B"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2340" w:type="dxa"/>
          </w:tcPr>
          <w:p w14:paraId="7E354DD1" w14:textId="77777777" w:rsidR="003A08CA" w:rsidRPr="00FB1C96" w:rsidRDefault="003A08CA"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tc>
        <w:tc>
          <w:tcPr>
            <w:tcW w:w="1350" w:type="dxa"/>
          </w:tcPr>
          <w:p w14:paraId="5DF73792" w14:textId="1267C386" w:rsidR="003A08CA" w:rsidRDefault="00F80069"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Group discussion</w:t>
            </w:r>
          </w:p>
        </w:tc>
        <w:tc>
          <w:tcPr>
            <w:tcW w:w="1080" w:type="dxa"/>
          </w:tcPr>
          <w:p w14:paraId="701BC490" w14:textId="1D892FFF" w:rsidR="003A08CA" w:rsidRDefault="001A0D67"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PPT</w:t>
            </w:r>
          </w:p>
        </w:tc>
        <w:tc>
          <w:tcPr>
            <w:tcW w:w="820" w:type="dxa"/>
          </w:tcPr>
          <w:p w14:paraId="7450B10F" w14:textId="2BA0EAB7" w:rsidR="003A08CA" w:rsidRDefault="00B744C3"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10</w:t>
            </w:r>
            <w:r w:rsidR="00294E0A">
              <w:rPr>
                <w:rFonts w:ascii="Tele-GroteskHal" w:hAnsi="Tele-GroteskHal"/>
                <w:sz w:val="18"/>
                <w:szCs w:val="18"/>
              </w:rPr>
              <w:t xml:space="preserve"> mins</w:t>
            </w:r>
          </w:p>
        </w:tc>
      </w:tr>
      <w:tr w:rsidR="000E0EF2" w:rsidRPr="00F441CF" w14:paraId="7690EBC2" w14:textId="77777777" w:rsidTr="0048395E">
        <w:trPr>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129350C8" w14:textId="131BFFBC" w:rsidR="000E0EF2" w:rsidRDefault="00592850" w:rsidP="003138F4">
            <w:pPr>
              <w:rPr>
                <w:rFonts w:ascii="Tele-GroteskHal" w:hAnsi="Tele-GroteskHal"/>
                <w:sz w:val="18"/>
                <w:szCs w:val="18"/>
              </w:rPr>
            </w:pPr>
            <w:r>
              <w:rPr>
                <w:rFonts w:ascii="Tele-GroteskHal" w:hAnsi="Tele-GroteskHal"/>
                <w:sz w:val="18"/>
                <w:szCs w:val="18"/>
              </w:rPr>
              <w:t>PREPARE: Trending &amp; Insights</w:t>
            </w:r>
            <w:r w:rsidR="00DA678B">
              <w:rPr>
                <w:rFonts w:ascii="Tele-GroteskHal" w:hAnsi="Tele-GroteskHal"/>
                <w:sz w:val="18"/>
                <w:szCs w:val="18"/>
              </w:rPr>
              <w:t>- On the Job Activity</w:t>
            </w:r>
          </w:p>
        </w:tc>
        <w:tc>
          <w:tcPr>
            <w:tcW w:w="1530" w:type="dxa"/>
          </w:tcPr>
          <w:p w14:paraId="388EBE3B" w14:textId="5D443EBA" w:rsidR="000E0EF2" w:rsidRDefault="008F10B4" w:rsidP="00B7160F">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roofErr w:type="spellStart"/>
            <w:r>
              <w:rPr>
                <w:rFonts w:ascii="Tele-GroteskHal" w:hAnsi="Tele-GroteskHal"/>
                <w:sz w:val="18"/>
                <w:szCs w:val="18"/>
              </w:rPr>
              <w:t>Demostrate</w:t>
            </w:r>
            <w:proofErr w:type="spellEnd"/>
            <w:r>
              <w:rPr>
                <w:rFonts w:ascii="Tele-GroteskHal" w:hAnsi="Tele-GroteskHal"/>
                <w:sz w:val="18"/>
                <w:szCs w:val="18"/>
              </w:rPr>
              <w:t xml:space="preserve"> effective use of CREST and Medallia</w:t>
            </w:r>
          </w:p>
        </w:tc>
        <w:tc>
          <w:tcPr>
            <w:tcW w:w="5580" w:type="dxa"/>
          </w:tcPr>
          <w:p w14:paraId="53493488" w14:textId="77777777" w:rsidR="000E0EF2" w:rsidRDefault="00215554"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t>SAY</w:t>
            </w:r>
          </w:p>
          <w:p w14:paraId="0E33F0D8" w14:textId="17B4D837" w:rsidR="00EE57F0" w:rsidRDefault="00215554"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BC4BB7">
              <w:rPr>
                <w:rFonts w:ascii="Tele-GroteskHal" w:hAnsi="Tele-GroteskHal"/>
                <w:sz w:val="18"/>
                <w:szCs w:val="18"/>
              </w:rPr>
              <w:t xml:space="preserve">It’s time to put what we </w:t>
            </w:r>
            <w:r w:rsidR="00767E00">
              <w:rPr>
                <w:rFonts w:ascii="Tele-GroteskHal" w:hAnsi="Tele-GroteskHal"/>
                <w:sz w:val="18"/>
                <w:szCs w:val="18"/>
              </w:rPr>
              <w:t>previously learned about CREST and Medallia</w:t>
            </w:r>
            <w:r w:rsidRPr="00BC4BB7">
              <w:rPr>
                <w:rFonts w:ascii="Tele-GroteskHal" w:hAnsi="Tele-GroteskHal"/>
                <w:sz w:val="18"/>
                <w:szCs w:val="18"/>
              </w:rPr>
              <w:t xml:space="preserve"> into action! </w:t>
            </w:r>
            <w:r w:rsidR="0061716F" w:rsidRPr="00BC4BB7">
              <w:rPr>
                <w:rFonts w:ascii="Tele-GroteskHal" w:hAnsi="Tele-GroteskHal"/>
                <w:sz w:val="18"/>
                <w:szCs w:val="18"/>
              </w:rPr>
              <w:t>In the PREPARE phase</w:t>
            </w:r>
            <w:r w:rsidR="00C213C2" w:rsidRPr="00BC4BB7">
              <w:rPr>
                <w:rFonts w:ascii="Tele-GroteskHal" w:hAnsi="Tele-GroteskHal"/>
                <w:sz w:val="18"/>
                <w:szCs w:val="18"/>
              </w:rPr>
              <w:t xml:space="preserve">, we </w:t>
            </w:r>
            <w:r w:rsidR="00A80935" w:rsidRPr="00BC4BB7">
              <w:rPr>
                <w:rFonts w:ascii="Tele-GroteskHal" w:hAnsi="Tele-GroteskHal"/>
                <w:sz w:val="18"/>
                <w:szCs w:val="18"/>
              </w:rPr>
              <w:t>are listening and trending</w:t>
            </w:r>
            <w:r w:rsidR="00806FB7" w:rsidRPr="00BC4BB7">
              <w:rPr>
                <w:rFonts w:ascii="Tele-GroteskHal" w:hAnsi="Tele-GroteskHal"/>
                <w:sz w:val="18"/>
                <w:szCs w:val="18"/>
              </w:rPr>
              <w:t xml:space="preserve">.  This </w:t>
            </w:r>
            <w:r w:rsidR="008A15F7" w:rsidRPr="00BC4BB7">
              <w:rPr>
                <w:rFonts w:ascii="Tele-GroteskHal" w:hAnsi="Tele-GroteskHal"/>
                <w:sz w:val="18"/>
                <w:szCs w:val="18"/>
              </w:rPr>
              <w:t xml:space="preserve">may be </w:t>
            </w:r>
            <w:r w:rsidR="00767E00">
              <w:rPr>
                <w:rFonts w:ascii="Tele-GroteskHal" w:hAnsi="Tele-GroteskHal"/>
                <w:sz w:val="18"/>
                <w:szCs w:val="18"/>
              </w:rPr>
              <w:t>E</w:t>
            </w:r>
            <w:r w:rsidR="0039320D" w:rsidRPr="00BC4BB7">
              <w:rPr>
                <w:rFonts w:ascii="Tele-GroteskHal" w:hAnsi="Tele-GroteskHal"/>
                <w:sz w:val="18"/>
                <w:szCs w:val="18"/>
              </w:rPr>
              <w:t>xperts your coach has assigned to you, or you may be researching for outliers on</w:t>
            </w:r>
            <w:r w:rsidR="00767E00">
              <w:rPr>
                <w:rFonts w:ascii="Tele-GroteskHal" w:hAnsi="Tele-GroteskHal"/>
                <w:sz w:val="18"/>
                <w:szCs w:val="18"/>
              </w:rPr>
              <w:t xml:space="preserve"> </w:t>
            </w:r>
            <w:r w:rsidR="0039320D" w:rsidRPr="00BC4BB7">
              <w:rPr>
                <w:rFonts w:ascii="Tele-GroteskHal" w:hAnsi="Tele-GroteskHal"/>
                <w:sz w:val="18"/>
                <w:szCs w:val="18"/>
              </w:rPr>
              <w:t xml:space="preserve">your own.  </w:t>
            </w:r>
            <w:r w:rsidR="00EE57F0">
              <w:rPr>
                <w:rFonts w:ascii="Tele-GroteskHal" w:hAnsi="Tele-GroteskHal"/>
                <w:sz w:val="18"/>
                <w:szCs w:val="18"/>
              </w:rPr>
              <w:t xml:space="preserve">Your coach may also assign messaging experts to you.  You would use Live Engage to access their chat sessions.  C2 has steps to keep it simple for you on </w:t>
            </w:r>
            <w:hyperlink r:id="rId11" w:history="1">
              <w:r w:rsidR="00EE57F0" w:rsidRPr="00EE57F0">
                <w:rPr>
                  <w:rStyle w:val="Hyperlink"/>
                  <w:rFonts w:ascii="Tele-GroteskHal" w:hAnsi="Tele-GroteskHal"/>
                  <w:sz w:val="18"/>
                  <w:szCs w:val="18"/>
                </w:rPr>
                <w:t>DOC 444332</w:t>
              </w:r>
            </w:hyperlink>
          </w:p>
          <w:p w14:paraId="0FD77F7D" w14:textId="77777777" w:rsidR="00EE57F0" w:rsidRDefault="00EE57F0"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35A9930E" w14:textId="40C63033" w:rsidR="00EE57F0" w:rsidRDefault="005E6CDB"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BC4BB7">
              <w:rPr>
                <w:rFonts w:ascii="Tele-GroteskHal" w:hAnsi="Tele-GroteskHal"/>
                <w:sz w:val="18"/>
                <w:szCs w:val="18"/>
              </w:rPr>
              <w:t xml:space="preserve">Let’s give it a try.  In your Thrive lesson, access the next section, called </w:t>
            </w:r>
            <w:r w:rsidRPr="00E7638B">
              <w:rPr>
                <w:rFonts w:ascii="Tele-GroteskHal" w:hAnsi="Tele-GroteskHal"/>
                <w:b/>
                <w:bCs/>
                <w:sz w:val="18"/>
                <w:szCs w:val="18"/>
              </w:rPr>
              <w:t>“</w:t>
            </w:r>
            <w:r w:rsidR="00BC78AE" w:rsidRPr="00E7638B">
              <w:rPr>
                <w:rFonts w:ascii="Tele-GroteskHal" w:hAnsi="Tele-GroteskHal"/>
                <w:b/>
                <w:bCs/>
                <w:sz w:val="18"/>
                <w:szCs w:val="18"/>
              </w:rPr>
              <w:t>Trending &amp; Insights Practice</w:t>
            </w:r>
            <w:r w:rsidR="00E7638B" w:rsidRPr="00E7638B">
              <w:rPr>
                <w:rFonts w:ascii="Tele-GroteskHal" w:hAnsi="Tele-GroteskHal"/>
                <w:b/>
                <w:bCs/>
                <w:sz w:val="18"/>
                <w:szCs w:val="18"/>
              </w:rPr>
              <w:t xml:space="preserve"> Part 1</w:t>
            </w:r>
            <w:r w:rsidR="00BC78AE" w:rsidRPr="00E7638B">
              <w:rPr>
                <w:rFonts w:ascii="Tele-GroteskHal" w:hAnsi="Tele-GroteskHal"/>
                <w:b/>
                <w:bCs/>
                <w:sz w:val="18"/>
                <w:szCs w:val="18"/>
              </w:rPr>
              <w:t>”</w:t>
            </w:r>
            <w:r w:rsidR="00BC4BB7" w:rsidRPr="00E7638B">
              <w:rPr>
                <w:rFonts w:ascii="Tele-GroteskHal" w:hAnsi="Tele-GroteskHal"/>
                <w:b/>
                <w:bCs/>
                <w:sz w:val="18"/>
                <w:szCs w:val="18"/>
              </w:rPr>
              <w:t xml:space="preserve"> </w:t>
            </w:r>
            <w:r w:rsidR="00BC4BB7" w:rsidRPr="00BC4BB7">
              <w:rPr>
                <w:rFonts w:ascii="Tele-GroteskHal" w:hAnsi="Tele-GroteskHal"/>
                <w:sz w:val="18"/>
                <w:szCs w:val="18"/>
              </w:rPr>
              <w:t xml:space="preserve">and complete the section.  </w:t>
            </w:r>
            <w:r w:rsidR="00275F62">
              <w:rPr>
                <w:rFonts w:ascii="Tele-GroteskHal" w:hAnsi="Tele-GroteskHal"/>
                <w:sz w:val="18"/>
                <w:szCs w:val="18"/>
              </w:rPr>
              <w:t>You have 30 minutes to complete your research.</w:t>
            </w:r>
          </w:p>
          <w:p w14:paraId="44952F1F" w14:textId="2A3DA3EF" w:rsidR="00B752D8" w:rsidRDefault="00B752D8"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19C6E257" w14:textId="1B9C62E4" w:rsidR="00B752D8" w:rsidRDefault="00B752D8"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E90DAF">
              <w:rPr>
                <w:rFonts w:ascii="Tele-GroteskHal" w:hAnsi="Tele-GroteskHal"/>
                <w:b/>
                <w:bCs/>
                <w:sz w:val="18"/>
                <w:szCs w:val="18"/>
              </w:rPr>
              <w:t>PRO TIP:</w:t>
            </w:r>
            <w:r>
              <w:rPr>
                <w:rFonts w:ascii="Tele-GroteskHal" w:hAnsi="Tele-GroteskHal"/>
                <w:sz w:val="18"/>
                <w:szCs w:val="18"/>
              </w:rPr>
              <w:t xml:space="preserve"> When CREST links you to Impact 360, did you</w:t>
            </w:r>
            <w:r w:rsidR="00E90DAF">
              <w:rPr>
                <w:rFonts w:ascii="Tele-GroteskHal" w:hAnsi="Tele-GroteskHal"/>
                <w:sz w:val="18"/>
                <w:szCs w:val="18"/>
              </w:rPr>
              <w:t xml:space="preserve"> </w:t>
            </w:r>
            <w:r>
              <w:rPr>
                <w:rFonts w:ascii="Tele-GroteskHal" w:hAnsi="Tele-GroteskHal"/>
                <w:sz w:val="18"/>
                <w:szCs w:val="18"/>
              </w:rPr>
              <w:t>kn</w:t>
            </w:r>
            <w:r w:rsidR="00E90DAF">
              <w:rPr>
                <w:rFonts w:ascii="Tele-GroteskHal" w:hAnsi="Tele-GroteskHal"/>
                <w:sz w:val="18"/>
                <w:szCs w:val="18"/>
              </w:rPr>
              <w:t xml:space="preserve">ow </w:t>
            </w:r>
            <w:r>
              <w:rPr>
                <w:rFonts w:ascii="Tele-GroteskHal" w:hAnsi="Tele-GroteskHal"/>
                <w:sz w:val="18"/>
                <w:szCs w:val="18"/>
              </w:rPr>
              <w:t xml:space="preserve">you can speed up the call pace?  </w:t>
            </w:r>
            <w:r w:rsidR="00FD3169">
              <w:rPr>
                <w:rFonts w:ascii="Tele-GroteskHal" w:hAnsi="Tele-GroteskHal"/>
                <w:sz w:val="18"/>
                <w:szCs w:val="18"/>
              </w:rPr>
              <w:t xml:space="preserve">Speeding it up by a small amount will save you lots of </w:t>
            </w:r>
            <w:r w:rsidR="00111C0A">
              <w:rPr>
                <w:rFonts w:ascii="Tele-GroteskHal" w:hAnsi="Tele-GroteskHal"/>
                <w:sz w:val="18"/>
                <w:szCs w:val="18"/>
              </w:rPr>
              <w:t>tim</w:t>
            </w:r>
            <w:r w:rsidR="00E90DAF">
              <w:rPr>
                <w:rFonts w:ascii="Tele-GroteskHal" w:hAnsi="Tele-GroteskHal"/>
                <w:sz w:val="18"/>
                <w:szCs w:val="18"/>
              </w:rPr>
              <w:t>e in the long run.  Just don’t speed it</w:t>
            </w:r>
            <w:r w:rsidR="00275F62">
              <w:rPr>
                <w:rFonts w:ascii="Tele-GroteskHal" w:hAnsi="Tele-GroteskHal"/>
                <w:sz w:val="18"/>
                <w:szCs w:val="18"/>
              </w:rPr>
              <w:t xml:space="preserve"> </w:t>
            </w:r>
            <w:r w:rsidR="00E90DAF">
              <w:rPr>
                <w:rFonts w:ascii="Tele-GroteskHal" w:hAnsi="Tele-GroteskHal"/>
                <w:sz w:val="18"/>
                <w:szCs w:val="18"/>
              </w:rPr>
              <w:t xml:space="preserve">up so much that you can’t keep up.  </w:t>
            </w:r>
          </w:p>
          <w:p w14:paraId="598A850A" w14:textId="321EC406" w:rsidR="00275F62" w:rsidRDefault="00275F62"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152E987" w14:textId="0D50F3C5" w:rsidR="00275F62" w:rsidRDefault="00275F62"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Also, don’t forget, at times you do not need t</w:t>
            </w:r>
            <w:r w:rsidR="002109A3">
              <w:rPr>
                <w:rFonts w:ascii="Tele-GroteskHal" w:hAnsi="Tele-GroteskHal"/>
                <w:sz w:val="18"/>
                <w:szCs w:val="18"/>
              </w:rPr>
              <w:t>o</w:t>
            </w:r>
            <w:r>
              <w:rPr>
                <w:rFonts w:ascii="Tele-GroteskHal" w:hAnsi="Tele-GroteskHal"/>
                <w:sz w:val="18"/>
                <w:szCs w:val="18"/>
              </w:rPr>
              <w:t xml:space="preserve"> listen to an entire call to </w:t>
            </w:r>
            <w:r w:rsidR="002109A3">
              <w:rPr>
                <w:rFonts w:ascii="Tele-GroteskHal" w:hAnsi="Tele-GroteskHal"/>
                <w:sz w:val="18"/>
                <w:szCs w:val="18"/>
              </w:rPr>
              <w:t xml:space="preserve">catch a trend. </w:t>
            </w:r>
            <w:r w:rsidR="00E73CFC">
              <w:rPr>
                <w:rFonts w:ascii="Tele-GroteskHal" w:hAnsi="Tele-GroteskHal"/>
                <w:sz w:val="18"/>
                <w:szCs w:val="18"/>
              </w:rPr>
              <w:t xml:space="preserve"> This is especially true when you are trending in the INSPECT phase. </w:t>
            </w:r>
          </w:p>
          <w:p w14:paraId="12B29F92" w14:textId="77777777" w:rsidR="00BC4BB7" w:rsidRDefault="00BC4BB7"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1CB5BC3B" w14:textId="77777777" w:rsidR="00BC4BB7" w:rsidRDefault="00BC4BB7"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While Senior Experts are working, walk around the room to offer guidance. </w:t>
            </w:r>
          </w:p>
          <w:p w14:paraId="23794697" w14:textId="77777777" w:rsidR="00647738" w:rsidRDefault="00647738"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5269DE42" w14:textId="77777777" w:rsidR="00647738" w:rsidRDefault="00647738"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2F4B8B9E" w14:textId="722D23BF" w:rsidR="00647738" w:rsidRDefault="00647738"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647738">
              <w:rPr>
                <w:rFonts w:ascii="Tele-GroteskHal" w:hAnsi="Tele-GroteskHal"/>
                <w:b/>
                <w:bCs/>
                <w:sz w:val="18"/>
                <w:szCs w:val="18"/>
              </w:rPr>
              <w:t>DEBRIEF</w:t>
            </w:r>
            <w:r w:rsidR="002109A3">
              <w:rPr>
                <w:rFonts w:ascii="Tele-GroteskHal" w:hAnsi="Tele-GroteskHal"/>
                <w:b/>
                <w:bCs/>
                <w:sz w:val="18"/>
                <w:szCs w:val="18"/>
              </w:rPr>
              <w:t xml:space="preserve"> 10 mins</w:t>
            </w:r>
          </w:p>
          <w:p w14:paraId="274AFD73" w14:textId="77777777" w:rsidR="00647738" w:rsidRDefault="002546F3"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A7BAC">
              <w:rPr>
                <w:rFonts w:ascii="Tele-GroteskHal" w:hAnsi="Tele-GroteskHal"/>
                <w:sz w:val="18"/>
                <w:szCs w:val="18"/>
              </w:rPr>
              <w:t>Once Seniors have completed their research, take time to debrief the activity</w:t>
            </w:r>
          </w:p>
          <w:p w14:paraId="47D1A6C8" w14:textId="1DD5AABF" w:rsidR="000240B0" w:rsidRDefault="000240B0" w:rsidP="009C4456">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What did you</w:t>
            </w:r>
            <w:r w:rsidR="00E73CFC">
              <w:rPr>
                <w:rFonts w:ascii="Tele-GroteskHal" w:hAnsi="Tele-GroteskHal"/>
                <w:sz w:val="18"/>
                <w:szCs w:val="18"/>
              </w:rPr>
              <w:t xml:space="preserve"> </w:t>
            </w:r>
            <w:r>
              <w:rPr>
                <w:rFonts w:ascii="Tele-GroteskHal" w:hAnsi="Tele-GroteskHal"/>
                <w:sz w:val="18"/>
                <w:szCs w:val="18"/>
              </w:rPr>
              <w:t>find to</w:t>
            </w:r>
            <w:r w:rsidR="00E73CFC">
              <w:rPr>
                <w:rFonts w:ascii="Tele-GroteskHal" w:hAnsi="Tele-GroteskHal"/>
                <w:sz w:val="18"/>
                <w:szCs w:val="18"/>
              </w:rPr>
              <w:t xml:space="preserve"> </w:t>
            </w:r>
            <w:r>
              <w:rPr>
                <w:rFonts w:ascii="Tele-GroteskHal" w:hAnsi="Tele-GroteskHal"/>
                <w:sz w:val="18"/>
                <w:szCs w:val="18"/>
              </w:rPr>
              <w:t>be</w:t>
            </w:r>
            <w:r w:rsidR="00E73CFC">
              <w:rPr>
                <w:rFonts w:ascii="Tele-GroteskHal" w:hAnsi="Tele-GroteskHal"/>
                <w:sz w:val="18"/>
                <w:szCs w:val="18"/>
              </w:rPr>
              <w:t xml:space="preserve"> </w:t>
            </w:r>
            <w:r>
              <w:rPr>
                <w:rFonts w:ascii="Tele-GroteskHal" w:hAnsi="Tele-GroteskHal"/>
                <w:sz w:val="18"/>
                <w:szCs w:val="18"/>
              </w:rPr>
              <w:t>most helpful?</w:t>
            </w:r>
          </w:p>
          <w:p w14:paraId="6054B979" w14:textId="77777777" w:rsidR="000240B0" w:rsidRDefault="007218B8" w:rsidP="009C4456">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How did you use CREST and Medallia creatively to your benefit?</w:t>
            </w:r>
          </w:p>
          <w:p w14:paraId="71389B66" w14:textId="77777777" w:rsidR="007218B8" w:rsidRDefault="00ED2E13" w:rsidP="009C4456">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Tell me about Expert 1…</w:t>
            </w:r>
            <w:r w:rsidR="00466093">
              <w:rPr>
                <w:rFonts w:ascii="Tele-GroteskHal" w:hAnsi="Tele-GroteskHal"/>
                <w:sz w:val="18"/>
                <w:szCs w:val="18"/>
              </w:rPr>
              <w:t xml:space="preserve">What common root causes did you find? </w:t>
            </w:r>
          </w:p>
          <w:p w14:paraId="7A6E1CAD" w14:textId="2904342F" w:rsidR="00A00C74" w:rsidRDefault="00A00C74" w:rsidP="009C4456">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How about Expert 2</w:t>
            </w:r>
            <w:r w:rsidR="00502D17">
              <w:rPr>
                <w:rFonts w:ascii="Tele-GroteskHal" w:hAnsi="Tele-GroteskHal"/>
                <w:sz w:val="18"/>
                <w:szCs w:val="18"/>
              </w:rPr>
              <w:t>?</w:t>
            </w:r>
            <w:r w:rsidR="007F0CE9">
              <w:rPr>
                <w:rFonts w:ascii="Tele-GroteskHal" w:hAnsi="Tele-GroteskHal"/>
                <w:sz w:val="18"/>
                <w:szCs w:val="18"/>
              </w:rPr>
              <w:t xml:space="preserve"> Were you</w:t>
            </w:r>
            <w:r w:rsidR="00E73CFC">
              <w:rPr>
                <w:rFonts w:ascii="Tele-GroteskHal" w:hAnsi="Tele-GroteskHal"/>
                <w:sz w:val="18"/>
                <w:szCs w:val="18"/>
              </w:rPr>
              <w:t xml:space="preserve"> </w:t>
            </w:r>
            <w:r w:rsidR="007F0CE9">
              <w:rPr>
                <w:rFonts w:ascii="Tele-GroteskHal" w:hAnsi="Tele-GroteskHal"/>
                <w:sz w:val="18"/>
                <w:szCs w:val="18"/>
              </w:rPr>
              <w:t xml:space="preserve">able to find a way to move their NPS up? </w:t>
            </w:r>
          </w:p>
          <w:p w14:paraId="3F289639" w14:textId="77777777" w:rsidR="007F0CE9" w:rsidRDefault="007F0CE9" w:rsidP="009C4456">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Expert 3 was a choose your own outlier, what kinds of outliers did you find? </w:t>
            </w:r>
          </w:p>
          <w:p w14:paraId="66E0E719" w14:textId="77777777" w:rsidR="00EF32EE" w:rsidRDefault="00EF32EE" w:rsidP="009C4456">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How did you know you had completed effective trending on an Expert? </w:t>
            </w:r>
          </w:p>
          <w:p w14:paraId="3C00DA04" w14:textId="77777777" w:rsidR="00A106D9" w:rsidRDefault="00A106D9"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26150EA3"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1EB0BD0"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054B729"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7B2C65E"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5967DDB"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4D68415"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5C9ADB5C"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5A629629"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E4D79EE"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750647D"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C1B5158"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7E6E687"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C61F7DC"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7BCE455"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F89927C"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4AC8C54"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CF36F0C"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486E42A"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79DB2D1"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CE3FC9B"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B6587C0"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507EE00"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D9AD09B"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AA24A3B"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7CBB2F2"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F94EEC1"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91C4C8A"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6918A93"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547D5CA3"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0682DD03"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0161693D"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04CE441C"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DC8A765"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57EEFC15"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DF41237"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6C44B9D"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30E2D66"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073193DE"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7C67149"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5A7A99E"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C337DE0"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A6A4990"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2C1C87E"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B3332A0"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3F53EEB"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CCBE8AF"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A4CD4EF" w14:textId="77777777" w:rsidR="00B56C38" w:rsidRDefault="00B56C38"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16703BC" w14:textId="77777777" w:rsidR="003236EB" w:rsidRDefault="003236EB"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0E10ED5"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8B22FC0"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7E942DD"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8E6569E"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2BD6062"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FD1538F"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2900D1D"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A5797A1"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6A86BE8"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EB471FB"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F5FA6E2"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6FD1DA3"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079018A"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465536A"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5BDD0B9"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187286D"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4375BBD" w14:textId="77777777" w:rsidR="00E73CFC" w:rsidRDefault="00E73CFC"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B9703FE" w14:textId="49C20B46" w:rsidR="00A106D9" w:rsidRPr="00932FB2" w:rsidRDefault="00A106D9"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932FB2">
              <w:rPr>
                <w:rFonts w:ascii="Tele-GroteskHal" w:hAnsi="Tele-GroteskHal"/>
                <w:b/>
                <w:bCs/>
                <w:sz w:val="18"/>
                <w:szCs w:val="18"/>
              </w:rPr>
              <w:t>SAY</w:t>
            </w:r>
          </w:p>
          <w:p w14:paraId="28D41C8B" w14:textId="31D8A978" w:rsidR="00A106D9" w:rsidRPr="00E73CFC" w:rsidRDefault="00A106D9" w:rsidP="00E73CFC">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E73CFC">
              <w:rPr>
                <w:rFonts w:ascii="Tele-GroteskHal" w:hAnsi="Tele-GroteskHal"/>
                <w:sz w:val="18"/>
                <w:szCs w:val="18"/>
              </w:rPr>
              <w:t xml:space="preserve">Let’s go back into Thrive, now we are going to use CREST for FCR research.  </w:t>
            </w:r>
            <w:r w:rsidR="00E7638B" w:rsidRPr="00E73CFC">
              <w:rPr>
                <w:rFonts w:ascii="Tele-GroteskHal" w:hAnsi="Tele-GroteskHal"/>
                <w:sz w:val="18"/>
                <w:szCs w:val="18"/>
              </w:rPr>
              <w:t xml:space="preserve">You should be accessing </w:t>
            </w:r>
            <w:r w:rsidR="00B56C38" w:rsidRPr="00E73CFC">
              <w:rPr>
                <w:rFonts w:ascii="Tele-GroteskHal" w:hAnsi="Tele-GroteskHal"/>
                <w:sz w:val="18"/>
                <w:szCs w:val="18"/>
              </w:rPr>
              <w:t xml:space="preserve">the section titled </w:t>
            </w:r>
            <w:r w:rsidR="00B56C38" w:rsidRPr="00E73CFC">
              <w:rPr>
                <w:rFonts w:ascii="Tele-GroteskHal" w:hAnsi="Tele-GroteskHal"/>
                <w:b/>
                <w:bCs/>
                <w:sz w:val="18"/>
                <w:szCs w:val="18"/>
              </w:rPr>
              <w:t>“Trending &amp; Insights Practice Part 2”</w:t>
            </w:r>
            <w:r w:rsidR="00FD51BC" w:rsidRPr="00E73CFC">
              <w:rPr>
                <w:rFonts w:ascii="Tele-GroteskHal" w:hAnsi="Tele-GroteskHal"/>
                <w:b/>
                <w:bCs/>
                <w:sz w:val="18"/>
                <w:szCs w:val="18"/>
              </w:rPr>
              <w:t xml:space="preserve"> </w:t>
            </w:r>
            <w:r w:rsidR="00B56C38" w:rsidRPr="00E73CFC">
              <w:rPr>
                <w:rFonts w:ascii="Tele-GroteskHal" w:hAnsi="Tele-GroteskHal"/>
                <w:sz w:val="18"/>
                <w:szCs w:val="18"/>
              </w:rPr>
              <w:t xml:space="preserve"> </w:t>
            </w:r>
            <w:r w:rsidR="009333FF" w:rsidRPr="00E73CFC">
              <w:rPr>
                <w:rFonts w:ascii="Tele-GroteskHal" w:hAnsi="Tele-GroteskHal"/>
                <w:sz w:val="18"/>
                <w:szCs w:val="18"/>
              </w:rPr>
              <w:t>Again, remember w</w:t>
            </w:r>
            <w:r w:rsidR="0060662F" w:rsidRPr="00E73CFC">
              <w:rPr>
                <w:rFonts w:ascii="Tele-GroteskHal" w:hAnsi="Tele-GroteskHal"/>
                <w:sz w:val="18"/>
                <w:szCs w:val="18"/>
              </w:rPr>
              <w:t>e will be</w:t>
            </w:r>
            <w:r w:rsidR="00142C06" w:rsidRPr="00E73CFC">
              <w:rPr>
                <w:rFonts w:ascii="Tele-GroteskHal" w:hAnsi="Tele-GroteskHal"/>
                <w:sz w:val="18"/>
                <w:szCs w:val="18"/>
              </w:rPr>
              <w:t xml:space="preserve"> </w:t>
            </w:r>
            <w:proofErr w:type="spellStart"/>
            <w:r w:rsidR="0060662F" w:rsidRPr="00E73CFC">
              <w:rPr>
                <w:rFonts w:ascii="Tele-GroteskHal" w:hAnsi="Tele-GroteskHal"/>
                <w:sz w:val="18"/>
                <w:szCs w:val="18"/>
              </w:rPr>
              <w:t>utlizing</w:t>
            </w:r>
            <w:proofErr w:type="spellEnd"/>
            <w:r w:rsidR="0060662F" w:rsidRPr="00E73CFC">
              <w:rPr>
                <w:rFonts w:ascii="Tele-GroteskHal" w:hAnsi="Tele-GroteskHal"/>
                <w:sz w:val="18"/>
                <w:szCs w:val="18"/>
              </w:rPr>
              <w:t xml:space="preserve"> this information </w:t>
            </w:r>
            <w:proofErr w:type="gramStart"/>
            <w:r w:rsidR="0060662F" w:rsidRPr="00E73CFC">
              <w:rPr>
                <w:rFonts w:ascii="Tele-GroteskHal" w:hAnsi="Tele-GroteskHal"/>
                <w:sz w:val="18"/>
                <w:szCs w:val="18"/>
              </w:rPr>
              <w:t>later on</w:t>
            </w:r>
            <w:proofErr w:type="gramEnd"/>
            <w:r w:rsidR="0060662F" w:rsidRPr="00E73CFC">
              <w:rPr>
                <w:rFonts w:ascii="Tele-GroteskHal" w:hAnsi="Tele-GroteskHal"/>
                <w:sz w:val="18"/>
                <w:szCs w:val="18"/>
              </w:rPr>
              <w:t xml:space="preserve"> in training, so </w:t>
            </w:r>
            <w:r w:rsidR="00FC0556" w:rsidRPr="00E73CFC">
              <w:rPr>
                <w:rFonts w:ascii="Tele-GroteskHal" w:hAnsi="Tele-GroteskHal"/>
                <w:sz w:val="18"/>
                <w:szCs w:val="18"/>
              </w:rPr>
              <w:t>make sure to keep your trends</w:t>
            </w:r>
            <w:r w:rsidR="00142C06" w:rsidRPr="00E73CFC">
              <w:rPr>
                <w:rFonts w:ascii="Tele-GroteskHal" w:hAnsi="Tele-GroteskHal"/>
                <w:sz w:val="18"/>
                <w:szCs w:val="18"/>
              </w:rPr>
              <w:t>.</w:t>
            </w:r>
            <w:r w:rsidR="008B2670" w:rsidRPr="00E73CFC">
              <w:rPr>
                <w:rFonts w:ascii="Tele-GroteskHal" w:hAnsi="Tele-GroteskHal"/>
                <w:sz w:val="18"/>
                <w:szCs w:val="18"/>
              </w:rPr>
              <w:t xml:space="preserve">  Keeping the </w:t>
            </w:r>
            <w:proofErr w:type="gramStart"/>
            <w:r w:rsidR="008B2670" w:rsidRPr="00E73CFC">
              <w:rPr>
                <w:rFonts w:ascii="Tele-GroteskHal" w:hAnsi="Tele-GroteskHal"/>
                <w:sz w:val="18"/>
                <w:szCs w:val="18"/>
              </w:rPr>
              <w:t>trends</w:t>
            </w:r>
            <w:proofErr w:type="gramEnd"/>
            <w:r w:rsidR="008B2670" w:rsidRPr="00E73CFC">
              <w:rPr>
                <w:rFonts w:ascii="Tele-GroteskHal" w:hAnsi="Tele-GroteskHal"/>
                <w:sz w:val="18"/>
                <w:szCs w:val="18"/>
              </w:rPr>
              <w:t xml:space="preserve"> you collect is a good habit for on the job as well! </w:t>
            </w:r>
            <w:r w:rsidR="002109A3" w:rsidRPr="00E73CFC">
              <w:rPr>
                <w:rFonts w:ascii="Tele-GroteskHal" w:hAnsi="Tele-GroteskHal"/>
                <w:sz w:val="18"/>
                <w:szCs w:val="18"/>
              </w:rPr>
              <w:t xml:space="preserve">You will have 30 minutes to complete as much research as you can. </w:t>
            </w:r>
          </w:p>
          <w:p w14:paraId="1EF90AF6" w14:textId="77777777" w:rsidR="00E7638B" w:rsidRDefault="00E7638B"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685DDFD" w14:textId="0B27158B" w:rsidR="008B2670" w:rsidRDefault="008B2670"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8B2670">
              <w:rPr>
                <w:rFonts w:ascii="Tele-GroteskHal" w:hAnsi="Tele-GroteskHal"/>
                <w:b/>
                <w:bCs/>
                <w:sz w:val="18"/>
                <w:szCs w:val="18"/>
              </w:rPr>
              <w:t>DEBRIEF</w:t>
            </w:r>
            <w:r w:rsidR="002109A3">
              <w:rPr>
                <w:rFonts w:ascii="Tele-GroteskHal" w:hAnsi="Tele-GroteskHal"/>
                <w:b/>
                <w:bCs/>
                <w:sz w:val="18"/>
                <w:szCs w:val="18"/>
              </w:rPr>
              <w:t xml:space="preserve"> 10 mins</w:t>
            </w:r>
          </w:p>
          <w:p w14:paraId="1E4856F9" w14:textId="6FCBC689" w:rsidR="008B2670" w:rsidRDefault="008B2670"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38153D">
              <w:rPr>
                <w:rFonts w:ascii="Tele-GroteskHal" w:hAnsi="Tele-GroteskHal"/>
                <w:sz w:val="18"/>
                <w:szCs w:val="18"/>
              </w:rPr>
              <w:t xml:space="preserve">Once Seniors have completed their research, </w:t>
            </w:r>
            <w:r w:rsidR="0038153D" w:rsidRPr="0038153D">
              <w:rPr>
                <w:rFonts w:ascii="Tele-GroteskHal" w:hAnsi="Tele-GroteskHal"/>
                <w:sz w:val="18"/>
                <w:szCs w:val="18"/>
              </w:rPr>
              <w:t>debrief their findings:</w:t>
            </w:r>
          </w:p>
          <w:p w14:paraId="778C7718" w14:textId="4577276D" w:rsidR="0038153D" w:rsidRDefault="0038153D" w:rsidP="009C445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38153D">
              <w:rPr>
                <w:rFonts w:ascii="Tele-GroteskHal" w:hAnsi="Tele-GroteskHal"/>
                <w:sz w:val="18"/>
                <w:szCs w:val="18"/>
              </w:rPr>
              <w:t>Some of you may know of other ways to research FCR, does anyone have any best practices they would</w:t>
            </w:r>
            <w:r>
              <w:rPr>
                <w:rFonts w:ascii="Tele-GroteskHal" w:hAnsi="Tele-GroteskHal"/>
                <w:sz w:val="18"/>
                <w:szCs w:val="18"/>
              </w:rPr>
              <w:t xml:space="preserve"> </w:t>
            </w:r>
            <w:r w:rsidRPr="0038153D">
              <w:rPr>
                <w:rFonts w:ascii="Tele-GroteskHal" w:hAnsi="Tele-GroteskHal"/>
                <w:sz w:val="18"/>
                <w:szCs w:val="18"/>
              </w:rPr>
              <w:t xml:space="preserve">like to share? </w:t>
            </w:r>
          </w:p>
          <w:p w14:paraId="07304D8E" w14:textId="345B879A" w:rsidR="0038153D" w:rsidRDefault="00490533" w:rsidP="009C445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How did your FCR research go? </w:t>
            </w:r>
          </w:p>
          <w:p w14:paraId="366DECCC" w14:textId="449DED2C" w:rsidR="00490533" w:rsidRDefault="00490533" w:rsidP="009C445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Were you able to </w:t>
            </w:r>
            <w:r w:rsidR="0073011B">
              <w:rPr>
                <w:rFonts w:ascii="Tele-GroteskHal" w:hAnsi="Tele-GroteskHal"/>
                <w:sz w:val="18"/>
                <w:szCs w:val="18"/>
              </w:rPr>
              <w:t xml:space="preserve">determine the root cause of their FCR? </w:t>
            </w:r>
          </w:p>
          <w:p w14:paraId="79A09BC1" w14:textId="50E9A447" w:rsidR="004772F4" w:rsidRDefault="004772F4" w:rsidP="009C445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What did you gain from checking the memos </w:t>
            </w:r>
            <w:r w:rsidR="00C5417E">
              <w:rPr>
                <w:rFonts w:ascii="Tele-GroteskHal" w:hAnsi="Tele-GroteskHal"/>
                <w:sz w:val="18"/>
                <w:szCs w:val="18"/>
              </w:rPr>
              <w:t xml:space="preserve">in the billing system? </w:t>
            </w:r>
          </w:p>
          <w:p w14:paraId="2E50129C" w14:textId="147045A2" w:rsidR="0055257C" w:rsidRDefault="0055257C" w:rsidP="009C445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In these activities, we did </w:t>
            </w:r>
            <w:proofErr w:type="gramStart"/>
            <w:r>
              <w:rPr>
                <w:rFonts w:ascii="Tele-GroteskHal" w:hAnsi="Tele-GroteskHal"/>
                <w:sz w:val="18"/>
                <w:szCs w:val="18"/>
              </w:rPr>
              <w:t>trending</w:t>
            </w:r>
            <w:proofErr w:type="gramEnd"/>
            <w:r>
              <w:rPr>
                <w:rFonts w:ascii="Tele-GroteskHal" w:hAnsi="Tele-GroteskHal"/>
                <w:sz w:val="18"/>
                <w:szCs w:val="18"/>
              </w:rPr>
              <w:t xml:space="preserve"> around UP,NPS and FCR.  Could you use CREST to trend other metrics?</w:t>
            </w:r>
            <w:r w:rsidR="00210694">
              <w:rPr>
                <w:rFonts w:ascii="Tele-GroteskHal" w:hAnsi="Tele-GroteskHal"/>
                <w:sz w:val="18"/>
                <w:szCs w:val="18"/>
              </w:rPr>
              <w:t xml:space="preserve"> </w:t>
            </w:r>
            <w:r>
              <w:rPr>
                <w:rFonts w:ascii="Tele-GroteskHal" w:hAnsi="Tele-GroteskHal"/>
                <w:sz w:val="18"/>
                <w:szCs w:val="18"/>
              </w:rPr>
              <w:t>How?</w:t>
            </w:r>
          </w:p>
          <w:p w14:paraId="358ACF26" w14:textId="6780DAA9" w:rsidR="007E3BF6" w:rsidRDefault="007E3BF6"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046AD94"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04579261"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AE2BEC6"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048780C"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537997C9"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537B05DC"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18A1F98"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571A91C"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59DC60D"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11DC95E"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D1FD2DD"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78F0A7E7"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73DCE5B"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326C680"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4C3DBE2"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1D2AAE0"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A364EBA"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88D5C25"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35FEC53"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9611C88"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8798631"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53935363"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274B3FF"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3A29732"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0CD3AD8A"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57B2D78A"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F9844B9"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0C1BE2C"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064FC06"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B04ABF0" w14:textId="77777777" w:rsidR="002A05A5" w:rsidRDefault="002A05A5"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5551708A" w14:textId="7D254CEA" w:rsidR="007E3BF6" w:rsidRDefault="00EE2760"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EE2760">
              <w:rPr>
                <w:rFonts w:ascii="Tele-GroteskHal" w:hAnsi="Tele-GroteskHal"/>
                <w:b/>
                <w:bCs/>
                <w:sz w:val="18"/>
                <w:szCs w:val="18"/>
              </w:rPr>
              <w:t>TRANSITION</w:t>
            </w:r>
          </w:p>
          <w:p w14:paraId="1B71273B" w14:textId="7246D77E" w:rsidR="00EE2760" w:rsidRPr="00955D76" w:rsidRDefault="00CA6B61" w:rsidP="007E3BF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955D76">
              <w:rPr>
                <w:rFonts w:ascii="Tele-GroteskHal" w:hAnsi="Tele-GroteskHal"/>
                <w:sz w:val="18"/>
                <w:szCs w:val="18"/>
              </w:rPr>
              <w:t xml:space="preserve">We’ve taken the time to do a thorough </w:t>
            </w:r>
            <w:proofErr w:type="spellStart"/>
            <w:r w:rsidRPr="00955D76">
              <w:rPr>
                <w:rFonts w:ascii="Tele-GroteskHal" w:hAnsi="Tele-GroteskHal"/>
                <w:sz w:val="18"/>
                <w:szCs w:val="18"/>
              </w:rPr>
              <w:t>inspection</w:t>
            </w:r>
            <w:r w:rsidR="002A05A5">
              <w:rPr>
                <w:rFonts w:ascii="Tele-GroteskHal" w:hAnsi="Tele-GroteskHal"/>
                <w:sz w:val="18"/>
                <w:szCs w:val="18"/>
              </w:rPr>
              <w:t>in</w:t>
            </w:r>
            <w:proofErr w:type="spellEnd"/>
            <w:r w:rsidR="002A05A5">
              <w:rPr>
                <w:rFonts w:ascii="Tele-GroteskHal" w:hAnsi="Tele-GroteskHal"/>
                <w:sz w:val="18"/>
                <w:szCs w:val="18"/>
              </w:rPr>
              <w:t xml:space="preserve"> the PREPARE Phase. </w:t>
            </w:r>
            <w:r w:rsidRPr="00955D76">
              <w:rPr>
                <w:rFonts w:ascii="Tele-GroteskHal" w:hAnsi="Tele-GroteskHal"/>
                <w:sz w:val="18"/>
                <w:szCs w:val="18"/>
              </w:rPr>
              <w:t xml:space="preserve"> </w:t>
            </w:r>
            <w:r w:rsidR="00955D76" w:rsidRPr="00955D76">
              <w:rPr>
                <w:rFonts w:ascii="Tele-GroteskHal" w:hAnsi="Tele-GroteskHal"/>
                <w:sz w:val="18"/>
                <w:szCs w:val="18"/>
              </w:rPr>
              <w:t xml:space="preserve">In the next section, we will </w:t>
            </w:r>
            <w:proofErr w:type="gramStart"/>
            <w:r w:rsidR="00955D76" w:rsidRPr="00955D76">
              <w:rPr>
                <w:rFonts w:ascii="Tele-GroteskHal" w:hAnsi="Tele-GroteskHal"/>
                <w:sz w:val="18"/>
                <w:szCs w:val="18"/>
              </w:rPr>
              <w:t>take a look</w:t>
            </w:r>
            <w:proofErr w:type="gramEnd"/>
            <w:r w:rsidR="00955D76" w:rsidRPr="00955D76">
              <w:rPr>
                <w:rFonts w:ascii="Tele-GroteskHal" w:hAnsi="Tele-GroteskHal"/>
                <w:sz w:val="18"/>
                <w:szCs w:val="18"/>
              </w:rPr>
              <w:t xml:space="preserve"> at Action Coaching.</w:t>
            </w:r>
          </w:p>
          <w:p w14:paraId="07B2C211" w14:textId="77777777" w:rsidR="0038153D" w:rsidRPr="008B2670" w:rsidRDefault="0038153D"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5724B267" w14:textId="3BB2697E" w:rsidR="008B2670" w:rsidRPr="00A106D9" w:rsidRDefault="008B2670" w:rsidP="00A106D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2340" w:type="dxa"/>
          </w:tcPr>
          <w:p w14:paraId="4EE0F7E3" w14:textId="1C796A64" w:rsidR="009201CA" w:rsidRDefault="00B56C38" w:rsidP="009201CA">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lastRenderedPageBreak/>
              <w:t>Trending &amp; Insights Practice Part 1</w:t>
            </w:r>
          </w:p>
          <w:p w14:paraId="47774E17" w14:textId="77777777" w:rsidR="0071066B" w:rsidRPr="0071066B" w:rsidRDefault="0071066B" w:rsidP="009201CA">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1066B">
              <w:rPr>
                <w:rFonts w:ascii="Tele-GroteskHal" w:hAnsi="Tele-GroteskHal"/>
                <w:sz w:val="18"/>
                <w:szCs w:val="18"/>
              </w:rPr>
              <w:t xml:space="preserve">Free Response </w:t>
            </w:r>
            <w:proofErr w:type="spellStart"/>
            <w:r w:rsidRPr="0071066B">
              <w:rPr>
                <w:rFonts w:ascii="Tele-GroteskHal" w:hAnsi="Tele-GroteskHal"/>
                <w:sz w:val="18"/>
                <w:szCs w:val="18"/>
              </w:rPr>
              <w:t>inThrive</w:t>
            </w:r>
            <w:proofErr w:type="spellEnd"/>
          </w:p>
          <w:p w14:paraId="505F1B8F" w14:textId="482222FB" w:rsidR="00BA02BE" w:rsidRDefault="00BA02BE" w:rsidP="009201CA">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1066B">
              <w:rPr>
                <w:rFonts w:ascii="Tele-GroteskHal" w:hAnsi="Tele-GroteskHal"/>
                <w:sz w:val="18"/>
                <w:szCs w:val="18"/>
              </w:rPr>
              <w:t xml:space="preserve">Using CREST and Medallia, </w:t>
            </w:r>
            <w:r w:rsidR="000212F2" w:rsidRPr="0071066B">
              <w:rPr>
                <w:rFonts w:ascii="Tele-GroteskHal" w:hAnsi="Tele-GroteskHal"/>
                <w:sz w:val="18"/>
                <w:szCs w:val="18"/>
              </w:rPr>
              <w:t>locate three experts</w:t>
            </w:r>
            <w:r w:rsidR="00674B7C" w:rsidRPr="0071066B">
              <w:rPr>
                <w:rFonts w:ascii="Tele-GroteskHal" w:hAnsi="Tele-GroteskHal"/>
                <w:sz w:val="18"/>
                <w:szCs w:val="18"/>
              </w:rPr>
              <w:t xml:space="preserve"> </w:t>
            </w:r>
            <w:r w:rsidR="000212F2" w:rsidRPr="0071066B">
              <w:rPr>
                <w:rFonts w:ascii="Tele-GroteskHal" w:hAnsi="Tele-GroteskHal"/>
                <w:sz w:val="18"/>
                <w:szCs w:val="18"/>
              </w:rPr>
              <w:t>within your community</w:t>
            </w:r>
            <w:r w:rsidR="00674B7C" w:rsidRPr="0071066B">
              <w:rPr>
                <w:rFonts w:ascii="Tele-GroteskHal" w:hAnsi="Tele-GroteskHal"/>
                <w:sz w:val="18"/>
                <w:szCs w:val="18"/>
              </w:rPr>
              <w:t xml:space="preserve"> that meet the description</w:t>
            </w:r>
            <w:r w:rsidR="00560204" w:rsidRPr="0071066B">
              <w:rPr>
                <w:rFonts w:ascii="Tele-GroteskHal" w:hAnsi="Tele-GroteskHal"/>
                <w:sz w:val="18"/>
                <w:szCs w:val="18"/>
              </w:rPr>
              <w:t>s</w:t>
            </w:r>
            <w:r w:rsidR="001218DD" w:rsidRPr="0071066B">
              <w:rPr>
                <w:rFonts w:ascii="Tele-GroteskHal" w:hAnsi="Tele-GroteskHal"/>
                <w:sz w:val="18"/>
                <w:szCs w:val="18"/>
              </w:rPr>
              <w:t xml:space="preserve">. </w:t>
            </w:r>
            <w:r w:rsidR="00215554">
              <w:rPr>
                <w:rFonts w:ascii="Tele-GroteskHal" w:hAnsi="Tele-GroteskHal"/>
                <w:sz w:val="18"/>
                <w:szCs w:val="18"/>
              </w:rPr>
              <w:t xml:space="preserve">If you cannot find a match, find another outlier of your choice related to UP or NPS.  </w:t>
            </w:r>
          </w:p>
          <w:p w14:paraId="60A4D717" w14:textId="6D26B877" w:rsidR="005F49CE" w:rsidRPr="0071066B" w:rsidRDefault="005F49CE" w:rsidP="009201CA">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There will be free response questions per Expert asking you to list the trends you found and what you think is the most impactful action to work on.  </w:t>
            </w:r>
          </w:p>
          <w:p w14:paraId="4CE1046A" w14:textId="33F165F3" w:rsidR="009201CA" w:rsidRDefault="009201CA"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BB1129">
              <w:rPr>
                <w:rFonts w:ascii="Tele-GroteskHal" w:hAnsi="Tele-GroteskHal"/>
                <w:b/>
                <w:bCs/>
                <w:sz w:val="18"/>
                <w:szCs w:val="18"/>
              </w:rPr>
              <w:t>Expert 1</w:t>
            </w:r>
            <w:r>
              <w:rPr>
                <w:rFonts w:ascii="Tele-GroteskHal" w:hAnsi="Tele-GroteskHal"/>
                <w:sz w:val="18"/>
                <w:szCs w:val="18"/>
              </w:rPr>
              <w:t>: who is struggling with UP scores</w:t>
            </w:r>
          </w:p>
          <w:p w14:paraId="6F733284" w14:textId="77777777" w:rsidR="009201CA" w:rsidRDefault="009201CA"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BB1129">
              <w:rPr>
                <w:rFonts w:ascii="Tele-GroteskHal" w:hAnsi="Tele-GroteskHal"/>
                <w:b/>
                <w:bCs/>
                <w:sz w:val="18"/>
                <w:szCs w:val="18"/>
              </w:rPr>
              <w:t>Expert 2</w:t>
            </w:r>
            <w:r>
              <w:rPr>
                <w:rFonts w:ascii="Tele-GroteskHal" w:hAnsi="Tele-GroteskHal"/>
                <w:sz w:val="18"/>
                <w:szCs w:val="18"/>
              </w:rPr>
              <w:t xml:space="preserve">: who is getting frequent passive scores making NPS more of a challenge (if this is not available, select an Expert who gets frequent 6-8 UP score) </w:t>
            </w:r>
          </w:p>
          <w:p w14:paraId="3165F441" w14:textId="469E6A4A" w:rsidR="009201CA" w:rsidRDefault="009201CA"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BB1129">
              <w:rPr>
                <w:rFonts w:ascii="Tele-GroteskHal" w:hAnsi="Tele-GroteskHal"/>
                <w:b/>
                <w:bCs/>
                <w:sz w:val="18"/>
                <w:szCs w:val="18"/>
              </w:rPr>
              <w:t>Expert 3</w:t>
            </w:r>
            <w:r>
              <w:rPr>
                <w:rFonts w:ascii="Tele-GroteskHal" w:hAnsi="Tele-GroteskHal"/>
                <w:sz w:val="18"/>
                <w:szCs w:val="18"/>
              </w:rPr>
              <w:t>: who has at least one low score that needs a QR completed</w:t>
            </w:r>
          </w:p>
          <w:p w14:paraId="2AE6E504" w14:textId="77777777" w:rsidR="00AC78FC" w:rsidRDefault="00AC78FC" w:rsidP="00BC4BB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66085C1" w14:textId="0EE0DE74" w:rsidR="00BC4BB7" w:rsidRDefault="006D5990" w:rsidP="00BC4BB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Now that you have identified who you are researching, </w:t>
            </w:r>
            <w:r w:rsidR="00AC78FC">
              <w:rPr>
                <w:rFonts w:ascii="Tele-GroteskHal" w:hAnsi="Tele-GroteskHal"/>
                <w:sz w:val="18"/>
                <w:szCs w:val="18"/>
              </w:rPr>
              <w:t xml:space="preserve">follow the steps in Thrive for each Expert.  </w:t>
            </w:r>
            <w:r w:rsidR="00711013">
              <w:rPr>
                <w:rFonts w:ascii="Tele-GroteskHal" w:hAnsi="Tele-GroteskHal"/>
                <w:sz w:val="18"/>
                <w:szCs w:val="18"/>
              </w:rPr>
              <w:t xml:space="preserve">Take note of your findings as we will use these in a later activity. </w:t>
            </w:r>
            <w:r w:rsidR="001E23EA">
              <w:rPr>
                <w:rFonts w:ascii="Tele-GroteskHal" w:hAnsi="Tele-GroteskHal"/>
                <w:sz w:val="18"/>
                <w:szCs w:val="18"/>
              </w:rPr>
              <w:t>(You can revisit your Thrive answers as well)</w:t>
            </w:r>
          </w:p>
          <w:p w14:paraId="27783693" w14:textId="77777777" w:rsidR="00AC78FC" w:rsidRDefault="00AC78FC" w:rsidP="00BC4BB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D912D31" w14:textId="518647AA" w:rsidR="00AC78FC" w:rsidRPr="00BC4BB7" w:rsidRDefault="00AC78FC" w:rsidP="00BC4BB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(Instructions per Expert laid out in Magenta Slide)</w:t>
            </w:r>
          </w:p>
          <w:p w14:paraId="6E620EAF" w14:textId="3105B320" w:rsidR="000E0EF2" w:rsidRDefault="000E0EF2"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42B5B30F" w14:textId="6D6AF1AC" w:rsidR="00AC78FC" w:rsidRDefault="00AC78FC"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r>
              <w:rPr>
                <w:rFonts w:ascii="Tele-GroteskNor" w:hAnsi="Tele-GroteskNor"/>
                <w:b/>
                <w:bCs/>
                <w:sz w:val="18"/>
                <w:szCs w:val="18"/>
              </w:rPr>
              <w:t>EXPERT 1</w:t>
            </w:r>
          </w:p>
          <w:p w14:paraId="42DA46C9" w14:textId="77777777" w:rsidR="00AC78FC" w:rsidRDefault="00AC78FC"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Using CREST, locate 3-4 poor UP responses </w:t>
            </w:r>
          </w:p>
          <w:p w14:paraId="4ADA668F" w14:textId="77777777" w:rsidR="00AC78FC" w:rsidRDefault="00AC78FC"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Review customer verbatims in Medallia</w:t>
            </w:r>
          </w:p>
          <w:p w14:paraId="379D581D" w14:textId="77777777" w:rsidR="00AC78FC" w:rsidRDefault="00AC78FC"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Review those calls and capture successes and opportunities, looking for a common root cause </w:t>
            </w:r>
          </w:p>
          <w:p w14:paraId="445040AC" w14:textId="7F6F211E" w:rsidR="00E73CFC" w:rsidRPr="00E73CFC" w:rsidRDefault="00AC78FC" w:rsidP="00E73CFC">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of low scores</w:t>
            </w:r>
          </w:p>
          <w:p w14:paraId="15F38E7F" w14:textId="77777777" w:rsidR="005F49CE" w:rsidRDefault="005F49CE" w:rsidP="00191AFE">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492F6A5A" w14:textId="4D782A17" w:rsidR="00191AFE" w:rsidRDefault="00191AFE" w:rsidP="00191AFE">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191AFE">
              <w:rPr>
                <w:rFonts w:ascii="Tele-GroteskHal" w:hAnsi="Tele-GroteskHal"/>
                <w:b/>
                <w:bCs/>
                <w:sz w:val="18"/>
                <w:szCs w:val="18"/>
              </w:rPr>
              <w:t>EXPERT 2</w:t>
            </w:r>
          </w:p>
          <w:p w14:paraId="2FE3BAAF" w14:textId="77777777" w:rsidR="00191AFE" w:rsidRPr="00191AFE" w:rsidRDefault="00191AFE" w:rsidP="00191AFE">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28FBED7D" w14:textId="3DFCDB61" w:rsidR="005321A3" w:rsidRDefault="005321A3"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BB1129">
              <w:rPr>
                <w:rFonts w:ascii="Tele-GroteskHal" w:hAnsi="Tele-GroteskHal"/>
                <w:sz w:val="18"/>
                <w:szCs w:val="18"/>
              </w:rPr>
              <w:t>Using</w:t>
            </w:r>
            <w:r>
              <w:rPr>
                <w:rFonts w:ascii="Tele-GroteskHal" w:hAnsi="Tele-GroteskHal"/>
                <w:sz w:val="18"/>
                <w:szCs w:val="18"/>
              </w:rPr>
              <w:t xml:space="preserve"> Medallia and</w:t>
            </w:r>
            <w:r w:rsidRPr="00BB1129">
              <w:rPr>
                <w:rFonts w:ascii="Tele-GroteskHal" w:hAnsi="Tele-GroteskHal"/>
                <w:sz w:val="18"/>
                <w:szCs w:val="18"/>
              </w:rPr>
              <w:t xml:space="preserve"> CREST, locate 2-4 passive</w:t>
            </w:r>
            <w:r w:rsidR="00A84FF7">
              <w:rPr>
                <w:rFonts w:ascii="Tele-GroteskHal" w:hAnsi="Tele-GroteskHal"/>
                <w:sz w:val="18"/>
                <w:szCs w:val="18"/>
              </w:rPr>
              <w:t xml:space="preserve"> or neutral</w:t>
            </w:r>
            <w:r w:rsidRPr="00BB1129">
              <w:rPr>
                <w:rFonts w:ascii="Tele-GroteskHal" w:hAnsi="Tele-GroteskHal"/>
                <w:sz w:val="18"/>
                <w:szCs w:val="18"/>
              </w:rPr>
              <w:t xml:space="preserve"> NPS/”likelihood to recommend</w:t>
            </w:r>
            <w:r>
              <w:rPr>
                <w:rFonts w:ascii="Tele-GroteskHal" w:hAnsi="Tele-GroteskHal"/>
                <w:sz w:val="18"/>
                <w:szCs w:val="18"/>
              </w:rPr>
              <w:t>”</w:t>
            </w:r>
            <w:r w:rsidRPr="00BB1129">
              <w:rPr>
                <w:rFonts w:ascii="Tele-GroteskHal" w:hAnsi="Tele-GroteskHal"/>
                <w:sz w:val="18"/>
                <w:szCs w:val="18"/>
              </w:rPr>
              <w:t xml:space="preserve"> scores </w:t>
            </w:r>
            <w:r>
              <w:rPr>
                <w:rFonts w:ascii="Tele-GroteskHal" w:hAnsi="Tele-GroteskHal"/>
                <w:sz w:val="18"/>
                <w:szCs w:val="18"/>
              </w:rPr>
              <w:t xml:space="preserve">(if you do not have an expert that meets </w:t>
            </w:r>
            <w:proofErr w:type="gramStart"/>
            <w:r>
              <w:rPr>
                <w:rFonts w:ascii="Tele-GroteskHal" w:hAnsi="Tele-GroteskHal"/>
                <w:sz w:val="18"/>
                <w:szCs w:val="18"/>
              </w:rPr>
              <w:t>this criteria</w:t>
            </w:r>
            <w:proofErr w:type="gramEnd"/>
            <w:r>
              <w:rPr>
                <w:rFonts w:ascii="Tele-GroteskHal" w:hAnsi="Tele-GroteskHal"/>
                <w:sz w:val="18"/>
                <w:szCs w:val="18"/>
              </w:rPr>
              <w:t>, look for an expert who is getting frequent 6-8 scores in UP</w:t>
            </w:r>
          </w:p>
          <w:p w14:paraId="63D28EED" w14:textId="77777777" w:rsidR="005321A3" w:rsidRDefault="005321A3"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Review customer verbatims in Medallia</w:t>
            </w:r>
          </w:p>
          <w:p w14:paraId="1FC214FB" w14:textId="77777777" w:rsidR="005321A3" w:rsidRDefault="005321A3"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 xml:space="preserve">Review calls found in CREST and capture successes and opportunities. </w:t>
            </w:r>
          </w:p>
          <w:p w14:paraId="73ABB6D3" w14:textId="2A5C0A34" w:rsidR="005321A3" w:rsidRDefault="005321A3"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Look for what the Expert could do differently to move the </w:t>
            </w:r>
            <w:r w:rsidR="00A84FF7">
              <w:rPr>
                <w:rFonts w:ascii="Tele-GroteskHal" w:hAnsi="Tele-GroteskHal"/>
                <w:sz w:val="18"/>
                <w:szCs w:val="18"/>
              </w:rPr>
              <w:t xml:space="preserve">neutral and </w:t>
            </w:r>
            <w:r>
              <w:rPr>
                <w:rFonts w:ascii="Tele-GroteskHal" w:hAnsi="Tele-GroteskHal"/>
                <w:sz w:val="18"/>
                <w:szCs w:val="18"/>
              </w:rPr>
              <w:t>passive scores to promoter scores</w:t>
            </w:r>
          </w:p>
          <w:p w14:paraId="28003725" w14:textId="0F9CC062" w:rsidR="007E130E" w:rsidRDefault="007E130E" w:rsidP="007E130E">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B8D2FBE" w14:textId="798BEA3E" w:rsidR="007E130E" w:rsidRDefault="00601442" w:rsidP="007E130E">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601442">
              <w:rPr>
                <w:rFonts w:ascii="Tele-GroteskHal" w:hAnsi="Tele-GroteskHal"/>
                <w:b/>
                <w:bCs/>
                <w:sz w:val="18"/>
                <w:szCs w:val="18"/>
              </w:rPr>
              <w:t>Expert 3</w:t>
            </w:r>
          </w:p>
          <w:p w14:paraId="0DF7BA11" w14:textId="6B2F0816" w:rsidR="00601442" w:rsidRDefault="00601442"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Using CREST and Medallia, locate any outlier</w:t>
            </w:r>
          </w:p>
          <w:p w14:paraId="73A9DE9C" w14:textId="77777777" w:rsidR="00601442" w:rsidRDefault="00601442"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Review customer verbatims in Medallia</w:t>
            </w:r>
          </w:p>
          <w:p w14:paraId="56CE0EF7" w14:textId="5E250997" w:rsidR="00601442" w:rsidRDefault="00601442" w:rsidP="009C445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Review calls and capture successes and opportunities, looking for a common root cause </w:t>
            </w:r>
          </w:p>
          <w:p w14:paraId="7E8F670F" w14:textId="425B3C17" w:rsidR="001C195E" w:rsidRPr="001C195E" w:rsidRDefault="00601442" w:rsidP="001C195E">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of </w:t>
            </w:r>
            <w:r w:rsidR="002A2075">
              <w:rPr>
                <w:rFonts w:ascii="Tele-GroteskHal" w:hAnsi="Tele-GroteskHal"/>
                <w:sz w:val="18"/>
                <w:szCs w:val="18"/>
              </w:rPr>
              <w:t>issu</w:t>
            </w:r>
            <w:r w:rsidR="001C195E">
              <w:rPr>
                <w:rFonts w:ascii="Tele-GroteskHal" w:hAnsi="Tele-GroteskHal"/>
                <w:sz w:val="18"/>
                <w:szCs w:val="18"/>
              </w:rPr>
              <w:t>e</w:t>
            </w:r>
          </w:p>
          <w:p w14:paraId="065631E0" w14:textId="77777777" w:rsidR="001C195E" w:rsidRDefault="001C195E" w:rsidP="001C195E">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33C417D9" w14:textId="77777777" w:rsidR="001C195E" w:rsidRDefault="001C195E" w:rsidP="001C195E">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Thrive Component: Text</w:t>
            </w:r>
          </w:p>
          <w:p w14:paraId="04D39F86" w14:textId="43CAA848" w:rsidR="001C195E" w:rsidRDefault="001C195E" w:rsidP="001C195E">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Pause here to debrief this </w:t>
            </w:r>
            <w:r w:rsidR="008B2670">
              <w:rPr>
                <w:rFonts w:ascii="Tele-GroteskHal" w:hAnsi="Tele-GroteskHal"/>
                <w:sz w:val="18"/>
                <w:szCs w:val="18"/>
              </w:rPr>
              <w:t>section</w:t>
            </w:r>
            <w:r>
              <w:rPr>
                <w:rFonts w:ascii="Tele-GroteskHal" w:hAnsi="Tele-GroteskHal"/>
                <w:sz w:val="18"/>
                <w:szCs w:val="18"/>
              </w:rPr>
              <w:t xml:space="preserve"> with your peers and facilitator.  Be ready to share your responses. </w:t>
            </w:r>
          </w:p>
          <w:p w14:paraId="13EB4B34" w14:textId="44B0B4F9" w:rsidR="001C195E" w:rsidRDefault="001C195E" w:rsidP="001C195E">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A1B9F4E" w14:textId="77777777" w:rsidR="001C195E" w:rsidRPr="00857030" w:rsidRDefault="001C195E" w:rsidP="001C195E">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7A632CE" w14:textId="77777777" w:rsidR="00601442" w:rsidRPr="00601442" w:rsidRDefault="00601442" w:rsidP="007E130E">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1D651D5" w14:textId="77777777" w:rsidR="003236EB" w:rsidRDefault="003236EB"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B3DAEC8" w14:textId="3BAE6552" w:rsidR="00AC78FC" w:rsidRDefault="00C33F53"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r>
              <w:rPr>
                <w:rFonts w:ascii="Tele-GroteskNor" w:hAnsi="Tele-GroteskNor"/>
                <w:b/>
                <w:bCs/>
                <w:sz w:val="18"/>
                <w:szCs w:val="18"/>
              </w:rPr>
              <w:t xml:space="preserve">Trending &amp; Insights </w:t>
            </w:r>
            <w:proofErr w:type="spellStart"/>
            <w:r>
              <w:rPr>
                <w:rFonts w:ascii="Tele-GroteskNor" w:hAnsi="Tele-GroteskNor"/>
                <w:b/>
                <w:bCs/>
                <w:sz w:val="18"/>
                <w:szCs w:val="18"/>
              </w:rPr>
              <w:t>Pratcice</w:t>
            </w:r>
            <w:proofErr w:type="spellEnd"/>
            <w:r>
              <w:rPr>
                <w:rFonts w:ascii="Tele-GroteskNor" w:hAnsi="Tele-GroteskNor"/>
                <w:b/>
                <w:bCs/>
                <w:sz w:val="18"/>
                <w:szCs w:val="18"/>
              </w:rPr>
              <w:t xml:space="preserve"> Part 2</w:t>
            </w:r>
          </w:p>
          <w:p w14:paraId="05D85CEC" w14:textId="77777777" w:rsidR="005F49CE" w:rsidRPr="0071066B" w:rsidRDefault="005F49CE" w:rsidP="005F49CE">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There will be free response questions per Expert asking you to list the trends you found and what you think is the most impactful action to work on.  </w:t>
            </w:r>
          </w:p>
          <w:p w14:paraId="2C71C3B2" w14:textId="77777777" w:rsidR="005F49CE" w:rsidRDefault="005F49CE"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782C1E90" w14:textId="3BBAA763" w:rsidR="00C33F53" w:rsidRDefault="00AD7E09" w:rsidP="009C445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 xml:space="preserve">Using metrics tools, </w:t>
            </w:r>
            <w:r w:rsidR="00C33F53">
              <w:rPr>
                <w:rFonts w:ascii="Tele-GroteskHal" w:hAnsi="Tele-GroteskHal"/>
                <w:sz w:val="18"/>
                <w:szCs w:val="18"/>
              </w:rPr>
              <w:t xml:space="preserve">Locate </w:t>
            </w:r>
            <w:r w:rsidR="003E394A">
              <w:rPr>
                <w:rFonts w:ascii="Tele-GroteskHal" w:hAnsi="Tele-GroteskHal"/>
                <w:sz w:val="18"/>
                <w:szCs w:val="18"/>
              </w:rPr>
              <w:t xml:space="preserve">3 </w:t>
            </w:r>
            <w:r w:rsidR="00C33F53">
              <w:rPr>
                <w:rFonts w:ascii="Tele-GroteskHal" w:hAnsi="Tele-GroteskHal"/>
                <w:sz w:val="18"/>
                <w:szCs w:val="18"/>
              </w:rPr>
              <w:t>FCR outliers within your community</w:t>
            </w:r>
            <w:r>
              <w:rPr>
                <w:rFonts w:ascii="Tele-GroteskHal" w:hAnsi="Tele-GroteskHal"/>
                <w:sz w:val="18"/>
                <w:szCs w:val="18"/>
              </w:rPr>
              <w:t xml:space="preserve">. </w:t>
            </w:r>
          </w:p>
          <w:p w14:paraId="6867112F" w14:textId="6CE1E861" w:rsidR="00C33F53" w:rsidRDefault="00C33F53" w:rsidP="009C445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Using CREST to drill down to FCR hit calls, pull and review 3 calls per Expert</w:t>
            </w:r>
            <w:r w:rsidR="004A53B4">
              <w:rPr>
                <w:rFonts w:ascii="Tele-GroteskHal" w:hAnsi="Tele-GroteskHal"/>
                <w:sz w:val="18"/>
                <w:szCs w:val="18"/>
              </w:rPr>
              <w:t>.</w:t>
            </w:r>
          </w:p>
          <w:p w14:paraId="550B32CE" w14:textId="17888EFB" w:rsidR="00C33F53" w:rsidRPr="004A53B4" w:rsidRDefault="00C33F53" w:rsidP="009C445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Review in billing system the notes left by your</w:t>
            </w:r>
            <w:r w:rsidR="004A53B4">
              <w:rPr>
                <w:rFonts w:ascii="Tele-GroteskHal" w:hAnsi="Tele-GroteskHal"/>
                <w:sz w:val="18"/>
                <w:szCs w:val="18"/>
              </w:rPr>
              <w:t xml:space="preserve"> </w:t>
            </w:r>
            <w:r w:rsidRPr="004A53B4">
              <w:rPr>
                <w:rFonts w:ascii="Tele-GroteskHal" w:hAnsi="Tele-GroteskHal"/>
                <w:sz w:val="18"/>
                <w:szCs w:val="18"/>
              </w:rPr>
              <w:t>Expert as well as the notes left by the following Expert</w:t>
            </w:r>
          </w:p>
          <w:p w14:paraId="29A8F6E8" w14:textId="67E7F020" w:rsidR="00C33F53" w:rsidRDefault="00C33F53" w:rsidP="009C445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Compare the </w:t>
            </w:r>
            <w:proofErr w:type="spellStart"/>
            <w:r>
              <w:rPr>
                <w:rFonts w:ascii="Tele-GroteskHal" w:hAnsi="Tele-GroteskHal"/>
                <w:sz w:val="18"/>
                <w:szCs w:val="18"/>
              </w:rPr>
              <w:t>the</w:t>
            </w:r>
            <w:proofErr w:type="spellEnd"/>
            <w:r>
              <w:rPr>
                <w:rFonts w:ascii="Tele-GroteskHal" w:hAnsi="Tele-GroteskHal"/>
                <w:sz w:val="18"/>
                <w:szCs w:val="18"/>
              </w:rPr>
              <w:t xml:space="preserve"> initial call reason to the callback reason and combine this information with your call </w:t>
            </w:r>
            <w:proofErr w:type="spellStart"/>
            <w:r>
              <w:rPr>
                <w:rFonts w:ascii="Tele-GroteskHal" w:hAnsi="Tele-GroteskHal"/>
                <w:sz w:val="18"/>
                <w:szCs w:val="18"/>
              </w:rPr>
              <w:t>listenings</w:t>
            </w:r>
            <w:proofErr w:type="spellEnd"/>
            <w:r>
              <w:rPr>
                <w:rFonts w:ascii="Tele-GroteskHal" w:hAnsi="Tele-GroteskHal"/>
                <w:sz w:val="18"/>
                <w:szCs w:val="18"/>
              </w:rPr>
              <w:t xml:space="preserve"> to uncover what the Expert could have done to prevent the callback</w:t>
            </w:r>
            <w:r w:rsidR="004A53B4">
              <w:rPr>
                <w:rFonts w:ascii="Tele-GroteskHal" w:hAnsi="Tele-GroteskHal"/>
                <w:sz w:val="18"/>
                <w:szCs w:val="18"/>
              </w:rPr>
              <w:t xml:space="preserve">. </w:t>
            </w:r>
          </w:p>
          <w:p w14:paraId="4DE14F8B" w14:textId="77777777" w:rsidR="00C33F53" w:rsidRDefault="00C33F53"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57B566BB" w14:textId="77777777" w:rsidR="008B2670" w:rsidRDefault="008B2670" w:rsidP="008B267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Thrive Component: Text</w:t>
            </w:r>
          </w:p>
          <w:p w14:paraId="6532E89A" w14:textId="77777777" w:rsidR="008B2670" w:rsidRDefault="008B2670" w:rsidP="008B267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Pause here to debrief this section with your peers and facilitator.  Be ready to share your responses. </w:t>
            </w:r>
          </w:p>
          <w:p w14:paraId="701BE0E0" w14:textId="77777777" w:rsidR="008B2670" w:rsidRDefault="008B2670"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35DCF282" w14:textId="6D123F86" w:rsidR="008B2670" w:rsidRDefault="008B2670"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tc>
        <w:tc>
          <w:tcPr>
            <w:tcW w:w="1350" w:type="dxa"/>
          </w:tcPr>
          <w:p w14:paraId="78503DF0" w14:textId="5A898846" w:rsidR="000E0EF2" w:rsidRDefault="0066399A" w:rsidP="00D978C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 xml:space="preserve">Complete </w:t>
            </w:r>
            <w:proofErr w:type="spellStart"/>
            <w:r>
              <w:rPr>
                <w:rFonts w:ascii="Tele-GroteskHal" w:hAnsi="Tele-GroteskHal"/>
                <w:sz w:val="18"/>
                <w:szCs w:val="18"/>
              </w:rPr>
              <w:t>Pratcice</w:t>
            </w:r>
            <w:proofErr w:type="spellEnd"/>
            <w:r>
              <w:rPr>
                <w:rFonts w:ascii="Tele-GroteskHal" w:hAnsi="Tele-GroteskHal"/>
                <w:sz w:val="18"/>
                <w:szCs w:val="18"/>
              </w:rPr>
              <w:t xml:space="preserve"> Sessions in Thrive</w:t>
            </w:r>
          </w:p>
        </w:tc>
        <w:tc>
          <w:tcPr>
            <w:tcW w:w="1080" w:type="dxa"/>
          </w:tcPr>
          <w:p w14:paraId="2129DC7D" w14:textId="77777777" w:rsidR="000E0EF2" w:rsidRDefault="0066399A" w:rsidP="00B42F4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Thrive Free Response, CREST, </w:t>
            </w:r>
            <w:r w:rsidR="00955D76">
              <w:rPr>
                <w:rFonts w:ascii="Tele-GroteskHal" w:hAnsi="Tele-GroteskHal"/>
                <w:sz w:val="18"/>
                <w:szCs w:val="18"/>
              </w:rPr>
              <w:t xml:space="preserve"> Impact 360, </w:t>
            </w:r>
            <w:r>
              <w:rPr>
                <w:rFonts w:ascii="Tele-GroteskHal" w:hAnsi="Tele-GroteskHal"/>
                <w:sz w:val="18"/>
                <w:szCs w:val="18"/>
              </w:rPr>
              <w:t>Medallia</w:t>
            </w:r>
            <w:r w:rsidR="00955D76">
              <w:rPr>
                <w:rFonts w:ascii="Tele-GroteskHal" w:hAnsi="Tele-GroteskHal"/>
                <w:sz w:val="18"/>
                <w:szCs w:val="18"/>
              </w:rPr>
              <w:t>, Billing System</w:t>
            </w:r>
          </w:p>
          <w:p w14:paraId="35A7A318" w14:textId="77777777" w:rsidR="001A0D67" w:rsidRDefault="001A0D67" w:rsidP="00B42F4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396522CA" w14:textId="7C4CA67C" w:rsidR="001A0D67" w:rsidRDefault="001A0D67" w:rsidP="00B42F4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PPT</w:t>
            </w:r>
          </w:p>
        </w:tc>
        <w:tc>
          <w:tcPr>
            <w:tcW w:w="820" w:type="dxa"/>
          </w:tcPr>
          <w:p w14:paraId="2F3DD2A1" w14:textId="77777777" w:rsidR="000E0EF2" w:rsidRDefault="00B744C3"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1 hour 20 mins </w:t>
            </w:r>
          </w:p>
          <w:p w14:paraId="5C60B165" w14:textId="77777777" w:rsidR="00275F62" w:rsidRDefault="00275F62"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77F469EF" w14:textId="71C63809" w:rsidR="00275F62" w:rsidRDefault="00275F62"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r>
      <w:tr w:rsidR="000E0EF2" w:rsidRPr="00F441CF" w14:paraId="4AA3A5D8" w14:textId="77777777" w:rsidTr="0048395E">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37B78687" w14:textId="7231EC5D" w:rsidR="000E0EF2" w:rsidRDefault="00ED324C" w:rsidP="003138F4">
            <w:pPr>
              <w:rPr>
                <w:rFonts w:ascii="Tele-GroteskHal" w:hAnsi="Tele-GroteskHal"/>
                <w:sz w:val="18"/>
                <w:szCs w:val="18"/>
              </w:rPr>
            </w:pPr>
            <w:r>
              <w:rPr>
                <w:rFonts w:ascii="Tele-GroteskHal" w:hAnsi="Tele-GroteskHal"/>
                <w:sz w:val="18"/>
                <w:szCs w:val="18"/>
              </w:rPr>
              <w:lastRenderedPageBreak/>
              <w:t>ACT</w:t>
            </w:r>
            <w:r w:rsidR="009C54F2">
              <w:rPr>
                <w:rFonts w:ascii="Tele-GroteskHal" w:hAnsi="Tele-GroteskHal"/>
                <w:sz w:val="18"/>
                <w:szCs w:val="18"/>
              </w:rPr>
              <w:t xml:space="preserve">ION COACHING: </w:t>
            </w:r>
            <w:r w:rsidR="001C1239">
              <w:rPr>
                <w:rFonts w:ascii="Tele-GroteskHal" w:hAnsi="Tele-GroteskHal"/>
                <w:sz w:val="18"/>
                <w:szCs w:val="18"/>
              </w:rPr>
              <w:t>Coaching to Specific Actions</w:t>
            </w:r>
          </w:p>
        </w:tc>
        <w:tc>
          <w:tcPr>
            <w:tcW w:w="1530" w:type="dxa"/>
          </w:tcPr>
          <w:p w14:paraId="16B0A97C" w14:textId="4D9F855B" w:rsidR="000E0EF2" w:rsidRDefault="001A5757" w:rsidP="00B7160F">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Explain the Action Coaching phase of PAIR Remix and how it relates to the PAIR process</w:t>
            </w:r>
          </w:p>
        </w:tc>
        <w:tc>
          <w:tcPr>
            <w:tcW w:w="5580" w:type="dxa"/>
          </w:tcPr>
          <w:p w14:paraId="02D93FEF" w14:textId="77777777" w:rsidR="000E0EF2" w:rsidRDefault="000A7553"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t>ASK</w:t>
            </w:r>
          </w:p>
          <w:p w14:paraId="12D0DA17" w14:textId="5020EAF0" w:rsidR="000A7553" w:rsidRPr="009722B0" w:rsidRDefault="000A7553"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722B0">
              <w:rPr>
                <w:rFonts w:ascii="Tele-GroteskHal" w:hAnsi="Tele-GroteskHal"/>
                <w:sz w:val="18"/>
                <w:szCs w:val="18"/>
              </w:rPr>
              <w:t xml:space="preserve">Who can give me an example </w:t>
            </w:r>
            <w:r w:rsidR="002617C2">
              <w:rPr>
                <w:rFonts w:ascii="Tele-GroteskHal" w:hAnsi="Tele-GroteskHal"/>
                <w:sz w:val="18"/>
                <w:szCs w:val="18"/>
              </w:rPr>
              <w:t>of</w:t>
            </w:r>
            <w:r w:rsidRPr="009722B0">
              <w:rPr>
                <w:rFonts w:ascii="Tele-GroteskHal" w:hAnsi="Tele-GroteskHal"/>
                <w:sz w:val="18"/>
                <w:szCs w:val="18"/>
              </w:rPr>
              <w:t xml:space="preserve"> the best coaching you’ve ever received?  What made it so great?  </w:t>
            </w:r>
          </w:p>
          <w:p w14:paraId="4C555229" w14:textId="77777777" w:rsidR="000A7553" w:rsidRPr="009722B0" w:rsidRDefault="000A7553"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786CDA82" w14:textId="31555B21" w:rsidR="000A7553" w:rsidRDefault="000A7553"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9722B0">
              <w:rPr>
                <w:rFonts w:ascii="Tele-GroteskHal" w:hAnsi="Tele-GroteskHal"/>
                <w:sz w:val="18"/>
                <w:szCs w:val="18"/>
              </w:rPr>
              <w:t xml:space="preserve">Debrief pointing out </w:t>
            </w:r>
            <w:proofErr w:type="spellStart"/>
            <w:r w:rsidRPr="009722B0">
              <w:rPr>
                <w:rFonts w:ascii="Tele-GroteskHal" w:hAnsi="Tele-GroteskHal"/>
                <w:sz w:val="18"/>
                <w:szCs w:val="18"/>
              </w:rPr>
              <w:t>that</w:t>
            </w:r>
            <w:r w:rsidR="002A05A5">
              <w:rPr>
                <w:rFonts w:ascii="Tele-GroteskHal" w:hAnsi="Tele-GroteskHal"/>
                <w:sz w:val="18"/>
                <w:szCs w:val="18"/>
              </w:rPr>
              <w:t>some</w:t>
            </w:r>
            <w:proofErr w:type="spellEnd"/>
            <w:r w:rsidR="002A05A5">
              <w:rPr>
                <w:rFonts w:ascii="Tele-GroteskHal" w:hAnsi="Tele-GroteskHal"/>
                <w:sz w:val="18"/>
                <w:szCs w:val="18"/>
              </w:rPr>
              <w:t xml:space="preserve"> of the best</w:t>
            </w:r>
            <w:r w:rsidR="009722B0" w:rsidRPr="009722B0">
              <w:rPr>
                <w:rFonts w:ascii="Tele-GroteskHal" w:hAnsi="Tele-GroteskHal"/>
                <w:sz w:val="18"/>
                <w:szCs w:val="18"/>
              </w:rPr>
              <w:t xml:space="preserve"> coachings were based around one action.</w:t>
            </w:r>
            <w:r w:rsidR="009722B0">
              <w:rPr>
                <w:rFonts w:ascii="Tele-GroteskHal" w:hAnsi="Tele-GroteskHal"/>
                <w:b/>
                <w:bCs/>
                <w:sz w:val="18"/>
                <w:szCs w:val="18"/>
              </w:rPr>
              <w:t xml:space="preserve"> </w:t>
            </w:r>
          </w:p>
          <w:p w14:paraId="5647E14B" w14:textId="77777777" w:rsidR="00F415AB" w:rsidRDefault="00F415AB"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58B14321" w14:textId="5F068434" w:rsidR="00F415AB" w:rsidRDefault="00F415AB"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t>SAY</w:t>
            </w:r>
          </w:p>
          <w:p w14:paraId="54AEDFA6" w14:textId="628ED568" w:rsidR="00D85AE6" w:rsidRPr="002A05A5" w:rsidRDefault="00F415AB" w:rsidP="002A05A5">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D85AE6">
              <w:rPr>
                <w:rFonts w:ascii="Tele-GroteskHal" w:hAnsi="Tele-GroteskHal"/>
                <w:sz w:val="18"/>
                <w:szCs w:val="18"/>
              </w:rPr>
              <w:t xml:space="preserve">You may have </w:t>
            </w:r>
            <w:proofErr w:type="gramStart"/>
            <w:r w:rsidRPr="00D85AE6">
              <w:rPr>
                <w:rFonts w:ascii="Tele-GroteskHal" w:hAnsi="Tele-GroteskHal"/>
                <w:sz w:val="18"/>
                <w:szCs w:val="18"/>
              </w:rPr>
              <w:t>heard,</w:t>
            </w:r>
            <w:proofErr w:type="gramEnd"/>
            <w:r w:rsidRPr="00D85AE6">
              <w:rPr>
                <w:rFonts w:ascii="Tele-GroteskHal" w:hAnsi="Tele-GroteskHal"/>
                <w:sz w:val="18"/>
                <w:szCs w:val="18"/>
              </w:rPr>
              <w:t xml:space="preserve"> we changed our terminology </w:t>
            </w:r>
            <w:r w:rsidR="009D004A" w:rsidRPr="00D85AE6">
              <w:rPr>
                <w:rFonts w:ascii="Tele-GroteskHal" w:hAnsi="Tele-GroteskHal"/>
                <w:sz w:val="18"/>
                <w:szCs w:val="18"/>
              </w:rPr>
              <w:t xml:space="preserve">from behaviors to actions.  We used to focus on the right behaviors, now we focus on the right actions.  </w:t>
            </w:r>
          </w:p>
          <w:p w14:paraId="68757371" w14:textId="77777777" w:rsidR="002A05A5" w:rsidRDefault="002A05A5"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7EE988B6" w14:textId="77777777" w:rsidR="00D85AE6" w:rsidRDefault="00D85AE6"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t>ASK</w:t>
            </w:r>
          </w:p>
          <w:p w14:paraId="58BAF1F7" w14:textId="1C9DE959" w:rsidR="00D85AE6" w:rsidRDefault="00D85AE6"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D85AE6">
              <w:rPr>
                <w:rFonts w:ascii="Tele-GroteskHal" w:hAnsi="Tele-GroteskHal"/>
                <w:sz w:val="18"/>
                <w:szCs w:val="18"/>
              </w:rPr>
              <w:t>What do you think is the why behind this change?</w:t>
            </w:r>
          </w:p>
          <w:p w14:paraId="710DCAC1" w14:textId="39283CA2" w:rsidR="002A05A5" w:rsidRDefault="002A05A5"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57AAE9B1" w14:textId="649640C9" w:rsidR="002A05A5" w:rsidRPr="002A05A5" w:rsidRDefault="002A05A5"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2A05A5">
              <w:rPr>
                <w:rFonts w:ascii="Tele-GroteskHal" w:hAnsi="Tele-GroteskHal"/>
                <w:b/>
                <w:bCs/>
                <w:sz w:val="18"/>
                <w:szCs w:val="18"/>
              </w:rPr>
              <w:t>ANSWER</w:t>
            </w:r>
          </w:p>
          <w:p w14:paraId="2F2F9FA3" w14:textId="77777777" w:rsidR="002A05A5" w:rsidRPr="002A05A5" w:rsidRDefault="002A05A5" w:rsidP="002A05A5">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2A05A5">
              <w:rPr>
                <w:rFonts w:ascii="Tele-GroteskHal" w:hAnsi="Tele-GroteskHal"/>
                <w:sz w:val="18"/>
                <w:szCs w:val="18"/>
              </w:rPr>
              <w:t>We use the word Action instead of behavior because:</w:t>
            </w:r>
          </w:p>
          <w:p w14:paraId="510C0BED" w14:textId="17A1CE5C" w:rsidR="002A05A5" w:rsidRPr="002A05A5" w:rsidRDefault="002A05A5" w:rsidP="009C4456">
            <w:pPr>
              <w:pStyle w:val="ListParagraph"/>
              <w:numPr>
                <w:ilvl w:val="0"/>
                <w:numId w:val="29"/>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2A05A5">
              <w:rPr>
                <w:rFonts w:ascii="Tele-GroteskHal" w:hAnsi="Tele-GroteskHal"/>
                <w:sz w:val="18"/>
                <w:szCs w:val="18"/>
              </w:rPr>
              <w:t>It implies a more objective evaluation.</w:t>
            </w:r>
          </w:p>
          <w:p w14:paraId="56326986" w14:textId="505DFA21" w:rsidR="002A05A5" w:rsidRPr="002A05A5" w:rsidRDefault="002A05A5" w:rsidP="009C4456">
            <w:pPr>
              <w:pStyle w:val="ListParagraph"/>
              <w:numPr>
                <w:ilvl w:val="0"/>
                <w:numId w:val="29"/>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2A05A5">
              <w:rPr>
                <w:rFonts w:ascii="Tele-GroteskHal" w:hAnsi="Tele-GroteskHal"/>
                <w:sz w:val="18"/>
                <w:szCs w:val="18"/>
              </w:rPr>
              <w:t>It can be perceived as more impartial.</w:t>
            </w:r>
          </w:p>
          <w:p w14:paraId="48F704E8" w14:textId="43A94233" w:rsidR="002A05A5" w:rsidRPr="002A05A5" w:rsidRDefault="002A05A5" w:rsidP="009C4456">
            <w:pPr>
              <w:pStyle w:val="ListParagraph"/>
              <w:numPr>
                <w:ilvl w:val="0"/>
                <w:numId w:val="29"/>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2A05A5">
              <w:rPr>
                <w:rFonts w:ascii="Tele-GroteskHal" w:hAnsi="Tele-GroteskHal"/>
                <w:sz w:val="18"/>
                <w:szCs w:val="18"/>
              </w:rPr>
              <w:t>And, it’s more casual and natural, reducing the formal/stiff nature of   the interaction.</w:t>
            </w:r>
          </w:p>
          <w:p w14:paraId="616B4181" w14:textId="77777777" w:rsidR="00882FDD" w:rsidRDefault="00882FDD" w:rsidP="00E86360">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4AEB4DB1" w14:textId="78694EF8" w:rsidR="00BA7BDF" w:rsidRDefault="00BA7BDF" w:rsidP="00BA7BDF">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BA7BDF">
              <w:rPr>
                <w:rFonts w:ascii="Tele-GroteskHal" w:hAnsi="Tele-GroteskHal"/>
                <w:b/>
                <w:bCs/>
                <w:sz w:val="18"/>
                <w:szCs w:val="18"/>
              </w:rPr>
              <w:t>SAY</w:t>
            </w:r>
            <w:r>
              <w:rPr>
                <w:rFonts w:ascii="Tele-GroteskHal" w:hAnsi="Tele-GroteskHal"/>
                <w:sz w:val="18"/>
                <w:szCs w:val="18"/>
              </w:rPr>
              <w:br/>
            </w:r>
            <w:r w:rsidRPr="00BA7BDF">
              <w:rPr>
                <w:rFonts w:ascii="Tele-GroteskHal" w:hAnsi="Tele-GroteskHal"/>
                <w:sz w:val="18"/>
                <w:szCs w:val="18"/>
              </w:rPr>
              <w:t xml:space="preserve">The only way to be effective in a coaching is to coach to a specific ACTION. In this lesson, our </w:t>
            </w:r>
            <w:proofErr w:type="gramStart"/>
            <w:r w:rsidRPr="00BA7BDF">
              <w:rPr>
                <w:rFonts w:ascii="Tele-GroteskHal" w:hAnsi="Tele-GroteskHal"/>
                <w:sz w:val="18"/>
                <w:szCs w:val="18"/>
              </w:rPr>
              <w:t>main</w:t>
            </w:r>
            <w:r>
              <w:rPr>
                <w:rFonts w:ascii="Tele-GroteskHal" w:hAnsi="Tele-GroteskHal"/>
                <w:sz w:val="18"/>
                <w:szCs w:val="18"/>
              </w:rPr>
              <w:t xml:space="preserve"> </w:t>
            </w:r>
            <w:r w:rsidRPr="00BA7BDF">
              <w:rPr>
                <w:rFonts w:ascii="Tele-GroteskHal" w:hAnsi="Tele-GroteskHal"/>
                <w:sz w:val="18"/>
                <w:szCs w:val="18"/>
              </w:rPr>
              <w:t>focus</w:t>
            </w:r>
            <w:proofErr w:type="gramEnd"/>
            <w:r w:rsidRPr="00BA7BDF">
              <w:rPr>
                <w:rFonts w:ascii="Tele-GroteskHal" w:hAnsi="Tele-GroteskHal"/>
                <w:sz w:val="18"/>
                <w:szCs w:val="18"/>
              </w:rPr>
              <w:t xml:space="preserve"> will be on how we identify actions.</w:t>
            </w:r>
          </w:p>
          <w:p w14:paraId="7B077055" w14:textId="676D70FA" w:rsidR="003A5A71" w:rsidRDefault="003A5A71" w:rsidP="00BA7BDF">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7ECF5642" w14:textId="77777777" w:rsidR="003A5A71" w:rsidRPr="003A5A71" w:rsidRDefault="003A5A71" w:rsidP="003A5A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3A5A71">
              <w:rPr>
                <w:rFonts w:ascii="Tele-GroteskHal" w:hAnsi="Tele-GroteskHal"/>
                <w:sz w:val="18"/>
                <w:szCs w:val="18"/>
              </w:rPr>
              <w:t>Stand up if you’ve ever thought or said any of the following statements:</w:t>
            </w:r>
          </w:p>
          <w:p w14:paraId="051073F1" w14:textId="77777777" w:rsidR="003A5A71" w:rsidRDefault="003A5A71" w:rsidP="009C4456">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3A5A71">
              <w:rPr>
                <w:rFonts w:ascii="Tele-GroteskHal" w:hAnsi="Tele-GroteskHal"/>
                <w:sz w:val="18"/>
                <w:szCs w:val="18"/>
              </w:rPr>
              <w:t>I’m sure he understood what I meant.</w:t>
            </w:r>
          </w:p>
          <w:p w14:paraId="369E3D42" w14:textId="77777777" w:rsidR="003A5A71" w:rsidRDefault="003A5A71" w:rsidP="009C4456">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3A5A71">
              <w:rPr>
                <w:rFonts w:ascii="Tele-GroteskHal" w:hAnsi="Tele-GroteskHal"/>
                <w:sz w:val="18"/>
                <w:szCs w:val="18"/>
              </w:rPr>
              <w:t>It’s obvious what I want her to do.</w:t>
            </w:r>
          </w:p>
          <w:p w14:paraId="267985C7" w14:textId="6FA0EA7C" w:rsidR="003A5A71" w:rsidRPr="003A5A71" w:rsidRDefault="003A5A71" w:rsidP="009C4456">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3A5A71">
              <w:rPr>
                <w:rFonts w:ascii="Tele-GroteskHal" w:hAnsi="Tele-GroteskHal"/>
                <w:sz w:val="18"/>
                <w:szCs w:val="18"/>
              </w:rPr>
              <w:t>It goes without saying… its part of the job.</w:t>
            </w:r>
          </w:p>
          <w:p w14:paraId="2FC5F48F" w14:textId="77777777" w:rsidR="00485CFA" w:rsidRDefault="00485CFA" w:rsidP="003A5A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45724160" w14:textId="3847A65C" w:rsidR="003A5A71" w:rsidRPr="003A5A71" w:rsidRDefault="003A5A71" w:rsidP="003A5A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3A5A71">
              <w:rPr>
                <w:rFonts w:ascii="Tele-GroteskHal" w:hAnsi="Tele-GroteskHal"/>
                <w:sz w:val="18"/>
                <w:szCs w:val="18"/>
              </w:rPr>
              <w:t xml:space="preserve">Are any of these statements </w:t>
            </w:r>
            <w:proofErr w:type="gramStart"/>
            <w:r w:rsidRPr="003A5A71">
              <w:rPr>
                <w:rFonts w:ascii="Tele-GroteskHal" w:hAnsi="Tele-GroteskHal"/>
                <w:sz w:val="18"/>
                <w:szCs w:val="18"/>
              </w:rPr>
              <w:t>actually</w:t>
            </w:r>
            <w:r w:rsidR="00485CFA">
              <w:rPr>
                <w:rFonts w:ascii="Tele-GroteskHal" w:hAnsi="Tele-GroteskHal"/>
                <w:sz w:val="18"/>
                <w:szCs w:val="18"/>
              </w:rPr>
              <w:t xml:space="preserve"> </w:t>
            </w:r>
            <w:r w:rsidRPr="003A5A71">
              <w:rPr>
                <w:rFonts w:ascii="Tele-GroteskHal" w:hAnsi="Tele-GroteskHal"/>
                <w:sz w:val="18"/>
                <w:szCs w:val="18"/>
              </w:rPr>
              <w:t>true</w:t>
            </w:r>
            <w:proofErr w:type="gramEnd"/>
            <w:r w:rsidRPr="003A5A71">
              <w:rPr>
                <w:rFonts w:ascii="Tele-GroteskHal" w:hAnsi="Tele-GroteskHal"/>
                <w:sz w:val="18"/>
                <w:szCs w:val="18"/>
              </w:rPr>
              <w:t>?</w:t>
            </w:r>
          </w:p>
          <w:p w14:paraId="4B42E9D3" w14:textId="2526FA03" w:rsidR="003A5A71" w:rsidRDefault="00B9741F" w:rsidP="003A5A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NO, these are </w:t>
            </w:r>
            <w:r w:rsidR="00B20166">
              <w:rPr>
                <w:rFonts w:ascii="Tele-GroteskHal" w:hAnsi="Tele-GroteskHal"/>
                <w:sz w:val="18"/>
                <w:szCs w:val="18"/>
              </w:rPr>
              <w:t xml:space="preserve">not effective statements </w:t>
            </w:r>
            <w:r w:rsidR="00977C1F">
              <w:rPr>
                <w:rFonts w:ascii="Tele-GroteskHal" w:hAnsi="Tele-GroteskHal"/>
                <w:sz w:val="18"/>
                <w:szCs w:val="18"/>
              </w:rPr>
              <w:t xml:space="preserve">for successful coaching.  </w:t>
            </w:r>
          </w:p>
          <w:p w14:paraId="63520EAB" w14:textId="77777777" w:rsidR="00977C1F" w:rsidRPr="003A5A71" w:rsidRDefault="00977C1F" w:rsidP="003A5A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7B9870C" w14:textId="3FBDDC03" w:rsidR="003A5A71" w:rsidRPr="003A5A71" w:rsidRDefault="003A5A71" w:rsidP="003A5A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3A5A71">
              <w:rPr>
                <w:rFonts w:ascii="Tele-GroteskHal" w:hAnsi="Tele-GroteskHal"/>
                <w:sz w:val="18"/>
                <w:szCs w:val="18"/>
              </w:rPr>
              <w:t>The only way to coach effectively is to be able to coach to an</w:t>
            </w:r>
            <w:r w:rsidR="00977C1F">
              <w:rPr>
                <w:rFonts w:ascii="Tele-GroteskHal" w:hAnsi="Tele-GroteskHal"/>
                <w:sz w:val="18"/>
                <w:szCs w:val="18"/>
              </w:rPr>
              <w:t xml:space="preserve"> </w:t>
            </w:r>
            <w:r w:rsidRPr="003A5A71">
              <w:rPr>
                <w:rFonts w:ascii="Tele-GroteskHal" w:hAnsi="Tele-GroteskHal"/>
                <w:sz w:val="18"/>
                <w:szCs w:val="18"/>
              </w:rPr>
              <w:t>action.</w:t>
            </w:r>
            <w:r w:rsidR="00977C1F">
              <w:rPr>
                <w:rFonts w:ascii="Tele-GroteskHal" w:hAnsi="Tele-GroteskHal"/>
                <w:sz w:val="18"/>
                <w:szCs w:val="18"/>
              </w:rPr>
              <w:t xml:space="preserve">  </w:t>
            </w:r>
            <w:r w:rsidRPr="003A5A71">
              <w:rPr>
                <w:rFonts w:ascii="Tele-GroteskHal" w:hAnsi="Tele-GroteskHal"/>
                <w:sz w:val="18"/>
                <w:szCs w:val="18"/>
              </w:rPr>
              <w:t>An action is something that can be described clearly because it can be seen, heard and measured.</w:t>
            </w:r>
          </w:p>
          <w:p w14:paraId="42F58E6F" w14:textId="29DE4807" w:rsidR="003A5A71" w:rsidRDefault="003A5A71" w:rsidP="003A5A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3A5A71">
              <w:rPr>
                <w:rFonts w:ascii="Tele-GroteskHal" w:hAnsi="Tele-GroteskHal"/>
                <w:sz w:val="18"/>
                <w:szCs w:val="18"/>
              </w:rPr>
              <w:t>Many times, we speak in terms of our desired outcomes (what we want in the end) rather than each</w:t>
            </w:r>
            <w:r w:rsidR="00977C1F">
              <w:rPr>
                <w:rFonts w:ascii="Tele-GroteskHal" w:hAnsi="Tele-GroteskHal"/>
                <w:sz w:val="18"/>
                <w:szCs w:val="18"/>
              </w:rPr>
              <w:t xml:space="preserve"> </w:t>
            </w:r>
            <w:r w:rsidRPr="003A5A71">
              <w:rPr>
                <w:rFonts w:ascii="Tele-GroteskHal" w:hAnsi="Tele-GroteskHal"/>
                <w:sz w:val="18"/>
                <w:szCs w:val="18"/>
              </w:rPr>
              <w:t>individual action needed to bring that outcome about.</w:t>
            </w:r>
          </w:p>
          <w:p w14:paraId="4F7DEF83" w14:textId="77777777" w:rsidR="00977C1F" w:rsidRPr="003A5A71" w:rsidRDefault="00977C1F" w:rsidP="003A5A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166184E" w14:textId="4F048F65" w:rsidR="003A5A71" w:rsidRPr="003A5A71" w:rsidRDefault="003A5A71" w:rsidP="003A5A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3A5A71">
              <w:rPr>
                <w:rFonts w:ascii="Tele-GroteskHal" w:hAnsi="Tele-GroteskHal"/>
                <w:sz w:val="18"/>
                <w:szCs w:val="18"/>
              </w:rPr>
              <w:t>Can’t tell if it’s an action?</w:t>
            </w:r>
            <w:r w:rsidR="00977C1F">
              <w:rPr>
                <w:rFonts w:ascii="Tele-GroteskHal" w:hAnsi="Tele-GroteskHal"/>
                <w:sz w:val="18"/>
                <w:szCs w:val="18"/>
              </w:rPr>
              <w:t xml:space="preserve"> Sometimes it helps to ask yourself…</w:t>
            </w:r>
          </w:p>
          <w:p w14:paraId="24BF5C54" w14:textId="7CFDFB37" w:rsidR="003A5A71" w:rsidRPr="00977C1F" w:rsidRDefault="003A5A71" w:rsidP="009C4456">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77C1F">
              <w:rPr>
                <w:rFonts w:ascii="Tele-GroteskHal" w:hAnsi="Tele-GroteskHal"/>
                <w:sz w:val="18"/>
                <w:szCs w:val="18"/>
              </w:rPr>
              <w:t>Can you see it?</w:t>
            </w:r>
          </w:p>
          <w:p w14:paraId="5C45BCE2" w14:textId="2BA79048" w:rsidR="003A5A71" w:rsidRPr="00977C1F" w:rsidRDefault="003A5A71" w:rsidP="009C4456">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77C1F">
              <w:rPr>
                <w:rFonts w:ascii="Tele-GroteskHal" w:hAnsi="Tele-GroteskHal"/>
                <w:sz w:val="18"/>
                <w:szCs w:val="18"/>
              </w:rPr>
              <w:t>Can you hear it?</w:t>
            </w:r>
          </w:p>
          <w:p w14:paraId="7A6C170B" w14:textId="07DFA8B7" w:rsidR="003A5A71" w:rsidRDefault="003A5A71" w:rsidP="009C4456">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77C1F">
              <w:rPr>
                <w:rFonts w:ascii="Tele-GroteskHal" w:hAnsi="Tele-GroteskHal"/>
                <w:sz w:val="18"/>
                <w:szCs w:val="18"/>
              </w:rPr>
              <w:t>Can you measure it?</w:t>
            </w:r>
          </w:p>
          <w:p w14:paraId="2A582DA7" w14:textId="33AE573A" w:rsidR="00977C1F" w:rsidRPr="00977C1F" w:rsidRDefault="00977C1F" w:rsidP="00977C1F">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If the answer is no, it </w:t>
            </w:r>
            <w:r w:rsidR="000A6D55">
              <w:rPr>
                <w:rFonts w:ascii="Tele-GroteskHal" w:hAnsi="Tele-GroteskHal"/>
                <w:sz w:val="18"/>
                <w:szCs w:val="18"/>
              </w:rPr>
              <w:t>is</w:t>
            </w:r>
            <w:r>
              <w:rPr>
                <w:rFonts w:ascii="Tele-GroteskHal" w:hAnsi="Tele-GroteskHal"/>
                <w:sz w:val="18"/>
                <w:szCs w:val="18"/>
              </w:rPr>
              <w:t xml:space="preserve"> not actionable. </w:t>
            </w:r>
          </w:p>
          <w:p w14:paraId="6C9409A6" w14:textId="01AB6CFC" w:rsidR="003A5A71" w:rsidRDefault="003A5A71" w:rsidP="003A5A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3A5A71">
              <w:rPr>
                <w:rFonts w:ascii="Tele-GroteskHal" w:hAnsi="Tele-GroteskHal"/>
                <w:sz w:val="18"/>
                <w:szCs w:val="18"/>
              </w:rPr>
              <w:t>In order to practice identifying specific actions, we’re going to play a</w:t>
            </w:r>
            <w:r w:rsidR="00977C1F">
              <w:rPr>
                <w:rFonts w:ascii="Tele-GroteskHal" w:hAnsi="Tele-GroteskHal"/>
                <w:sz w:val="18"/>
                <w:szCs w:val="18"/>
              </w:rPr>
              <w:t xml:space="preserve"> </w:t>
            </w:r>
            <w:r w:rsidRPr="003A5A71">
              <w:rPr>
                <w:rFonts w:ascii="Tele-GroteskHal" w:hAnsi="Tele-GroteskHal"/>
                <w:sz w:val="18"/>
                <w:szCs w:val="18"/>
              </w:rPr>
              <w:t>game!</w:t>
            </w:r>
            <w:r w:rsidR="00016247">
              <w:rPr>
                <w:rFonts w:ascii="Tele-GroteskHal" w:hAnsi="Tele-GroteskHal"/>
                <w:sz w:val="18"/>
                <w:szCs w:val="18"/>
              </w:rPr>
              <w:t xml:space="preserve"> </w:t>
            </w:r>
          </w:p>
          <w:p w14:paraId="1915688A" w14:textId="223EB2DF" w:rsidR="00C77E57" w:rsidRPr="00752EAD" w:rsidRDefault="00977C1F" w:rsidP="00BA7BDF">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Pr>
                <w:rFonts w:ascii="Tele-GroteskHal" w:hAnsi="Tele-GroteskHal"/>
                <w:sz w:val="18"/>
                <w:szCs w:val="18"/>
              </w:rPr>
              <w:t xml:space="preserve"> </w:t>
            </w:r>
          </w:p>
          <w:p w14:paraId="5A60D5AC" w14:textId="2D790810" w:rsidR="00752EAD" w:rsidRPr="00752EAD" w:rsidRDefault="00752EAD" w:rsidP="00BA7BDF">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752EAD">
              <w:rPr>
                <w:rFonts w:ascii="Tele-GroteskHal" w:hAnsi="Tele-GroteskHal"/>
                <w:b/>
                <w:bCs/>
                <w:sz w:val="18"/>
                <w:szCs w:val="18"/>
              </w:rPr>
              <w:t xml:space="preserve">Is it an Action </w:t>
            </w:r>
            <w:proofErr w:type="gramStart"/>
            <w:r w:rsidRPr="00752EAD">
              <w:rPr>
                <w:rFonts w:ascii="Tele-GroteskHal" w:hAnsi="Tele-GroteskHal"/>
                <w:b/>
                <w:bCs/>
                <w:sz w:val="18"/>
                <w:szCs w:val="18"/>
              </w:rPr>
              <w:t>Game</w:t>
            </w:r>
            <w:proofErr w:type="gramEnd"/>
          </w:p>
          <w:p w14:paraId="533E1ABA" w14:textId="59429927" w:rsidR="008649E3" w:rsidRDefault="008649E3" w:rsidP="008649E3">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sidRPr="008649E3">
              <w:rPr>
                <w:rFonts w:ascii="Tele-GroteskNor" w:hAnsi="Tele-GroteskNor"/>
                <w:sz w:val="18"/>
                <w:szCs w:val="18"/>
              </w:rPr>
              <w:t>Move to the “Is</w:t>
            </w:r>
            <w:r w:rsidR="00752EAD">
              <w:rPr>
                <w:rFonts w:ascii="Tele-GroteskNor" w:hAnsi="Tele-GroteskNor"/>
                <w:sz w:val="18"/>
                <w:szCs w:val="18"/>
              </w:rPr>
              <w:t xml:space="preserve"> </w:t>
            </w:r>
            <w:r w:rsidRPr="008649E3">
              <w:rPr>
                <w:rFonts w:ascii="Tele-GroteskNor" w:hAnsi="Tele-GroteskNor"/>
                <w:sz w:val="18"/>
                <w:szCs w:val="18"/>
              </w:rPr>
              <w:t xml:space="preserve">It an </w:t>
            </w:r>
            <w:proofErr w:type="spellStart"/>
            <w:r w:rsidRPr="008649E3">
              <w:rPr>
                <w:rFonts w:ascii="Tele-GroteskNor" w:hAnsi="Tele-GroteskNor"/>
                <w:sz w:val="18"/>
                <w:szCs w:val="18"/>
              </w:rPr>
              <w:t>ACTION”slide</w:t>
            </w:r>
            <w:proofErr w:type="spellEnd"/>
            <w:r w:rsidRPr="008649E3">
              <w:rPr>
                <w:rFonts w:ascii="Tele-GroteskNor" w:hAnsi="Tele-GroteskNor"/>
                <w:sz w:val="18"/>
                <w:szCs w:val="18"/>
              </w:rPr>
              <w:t>. Click to show the statement, when ready click again to the “yes” or</w:t>
            </w:r>
            <w:r w:rsidR="00752EAD">
              <w:rPr>
                <w:rFonts w:ascii="Tele-GroteskNor" w:hAnsi="Tele-GroteskNor"/>
                <w:sz w:val="18"/>
                <w:szCs w:val="18"/>
              </w:rPr>
              <w:t xml:space="preserve"> </w:t>
            </w:r>
            <w:r w:rsidRPr="008649E3">
              <w:rPr>
                <w:rFonts w:ascii="Tele-GroteskNor" w:hAnsi="Tele-GroteskNor"/>
                <w:sz w:val="18"/>
                <w:szCs w:val="18"/>
              </w:rPr>
              <w:t>“no”, then click a third time to reveal the why behind the</w:t>
            </w:r>
            <w:r w:rsidR="00752EAD">
              <w:rPr>
                <w:rFonts w:ascii="Tele-GroteskNor" w:hAnsi="Tele-GroteskNor"/>
                <w:sz w:val="18"/>
                <w:szCs w:val="18"/>
              </w:rPr>
              <w:t xml:space="preserve"> </w:t>
            </w:r>
            <w:r w:rsidRPr="008649E3">
              <w:rPr>
                <w:rFonts w:ascii="Tele-GroteskNor" w:hAnsi="Tele-GroteskNor"/>
                <w:sz w:val="18"/>
                <w:szCs w:val="18"/>
              </w:rPr>
              <w:t>answer</w:t>
            </w:r>
            <w:r w:rsidRPr="00016247">
              <w:rPr>
                <w:rFonts w:ascii="Tele-GroteskNor" w:hAnsi="Tele-GroteskNor"/>
                <w:b/>
                <w:bCs/>
                <w:sz w:val="18"/>
                <w:szCs w:val="18"/>
              </w:rPr>
              <w:t>.</w:t>
            </w:r>
          </w:p>
          <w:p w14:paraId="73289D08" w14:textId="77777777" w:rsidR="008649E3" w:rsidRDefault="008649E3" w:rsidP="00BA7BDF">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D821F9A" w14:textId="77777777" w:rsidR="002A05A5" w:rsidRDefault="002A05A5" w:rsidP="00BA7BDF">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7DBA8F6A" w14:textId="77777777" w:rsidR="002A05A5" w:rsidRDefault="002A05A5" w:rsidP="00BA7BDF">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45C098A0" w14:textId="34034D55" w:rsidR="00C81BD9" w:rsidRPr="00C81BD9" w:rsidRDefault="00C81BD9" w:rsidP="00BA7BDF">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C81BD9">
              <w:rPr>
                <w:rFonts w:ascii="Tele-GroteskHal" w:hAnsi="Tele-GroteskHal"/>
                <w:b/>
                <w:bCs/>
                <w:sz w:val="18"/>
                <w:szCs w:val="18"/>
              </w:rPr>
              <w:lastRenderedPageBreak/>
              <w:t>DEBRIEF</w:t>
            </w:r>
          </w:p>
          <w:p w14:paraId="0E7A652B" w14:textId="77777777" w:rsidR="00C81BD9" w:rsidRPr="000A6D55" w:rsidRDefault="00C81BD9" w:rsidP="009C44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0A6D55">
              <w:rPr>
                <w:rFonts w:ascii="Tele-GroteskHal" w:hAnsi="Tele-GroteskHal"/>
                <w:sz w:val="18"/>
                <w:szCs w:val="18"/>
              </w:rPr>
              <w:t xml:space="preserve">Do you have any examples of things you would have previously called an action? </w:t>
            </w:r>
          </w:p>
          <w:p w14:paraId="26DEC831" w14:textId="2661FD79" w:rsidR="007A0066" w:rsidRPr="007A0066" w:rsidRDefault="000A6D55" w:rsidP="009C44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Have you ever been</w:t>
            </w:r>
            <w:r w:rsidR="00514E1D">
              <w:rPr>
                <w:rFonts w:ascii="Tele-GroteskHal" w:hAnsi="Tele-GroteskHal"/>
                <w:sz w:val="18"/>
                <w:szCs w:val="18"/>
              </w:rPr>
              <w:t xml:space="preserve"> given </w:t>
            </w:r>
            <w:r>
              <w:rPr>
                <w:rFonts w:ascii="Tele-GroteskHal" w:hAnsi="Tele-GroteskHal"/>
                <w:sz w:val="18"/>
                <w:szCs w:val="18"/>
              </w:rPr>
              <w:t xml:space="preserve">an action plan you felt was not actionable? How did that impact your ability to </w:t>
            </w:r>
            <w:r w:rsidR="007A0066" w:rsidRPr="007A0066">
              <w:rPr>
                <w:rFonts w:ascii="Tele-GroteskNor" w:hAnsi="Tele-GroteskNor"/>
                <w:sz w:val="18"/>
                <w:szCs w:val="18"/>
              </w:rPr>
              <w:t>complete it?</w:t>
            </w:r>
            <w:r w:rsidR="007A0066">
              <w:t xml:space="preserve"> </w:t>
            </w:r>
          </w:p>
          <w:p w14:paraId="442B4BAF" w14:textId="77777777" w:rsidR="007A0066" w:rsidRDefault="007A0066" w:rsidP="007A006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75796AE5" w14:textId="14A62021" w:rsidR="007A0066" w:rsidRPr="007A0066" w:rsidRDefault="007A0066" w:rsidP="007A0066">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7A0066">
              <w:rPr>
                <w:rFonts w:ascii="Tele-GroteskHal" w:hAnsi="Tele-GroteskHal"/>
                <w:b/>
                <w:bCs/>
                <w:sz w:val="18"/>
                <w:szCs w:val="18"/>
              </w:rPr>
              <w:t>SAY</w:t>
            </w:r>
          </w:p>
          <w:p w14:paraId="4E06DBEF" w14:textId="1845C28E" w:rsidR="007A0066" w:rsidRPr="007A0066" w:rsidRDefault="007A0066" w:rsidP="007A006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7A0066">
              <w:rPr>
                <w:rFonts w:ascii="Tele-GroteskHal" w:hAnsi="Tele-GroteskHal"/>
                <w:sz w:val="18"/>
                <w:szCs w:val="18"/>
              </w:rPr>
              <w:t>For your Messaging Experts, actions may be different.  Here are a few examples of actions a messaging Expert could benefit from:</w:t>
            </w:r>
          </w:p>
          <w:p w14:paraId="78304CB1" w14:textId="77777777" w:rsidR="007A0066" w:rsidRPr="007A0066" w:rsidRDefault="007A0066" w:rsidP="009C44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7A0066">
              <w:rPr>
                <w:rFonts w:ascii="Tele-GroteskHal" w:hAnsi="Tele-GroteskHal"/>
                <w:sz w:val="18"/>
                <w:szCs w:val="18"/>
              </w:rPr>
              <w:t>Positive word choices.</w:t>
            </w:r>
          </w:p>
          <w:p w14:paraId="6FFB1F94" w14:textId="77777777" w:rsidR="007A0066" w:rsidRPr="007A0066" w:rsidRDefault="007A0066" w:rsidP="009C44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7A0066">
              <w:rPr>
                <w:rFonts w:ascii="Tele-GroteskHal" w:hAnsi="Tele-GroteskHal"/>
                <w:sz w:val="18"/>
                <w:szCs w:val="18"/>
              </w:rPr>
              <w:t>Balance between “I” and “we” statements</w:t>
            </w:r>
          </w:p>
          <w:p w14:paraId="0FF76595" w14:textId="77777777" w:rsidR="007A0066" w:rsidRPr="007A0066" w:rsidRDefault="007A0066" w:rsidP="009C44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7A0066">
              <w:rPr>
                <w:rFonts w:ascii="Tele-GroteskHal" w:hAnsi="Tele-GroteskHal"/>
                <w:sz w:val="18"/>
                <w:szCs w:val="18"/>
              </w:rPr>
              <w:t>One sentence structure.</w:t>
            </w:r>
          </w:p>
          <w:p w14:paraId="7F2E1537" w14:textId="3B4A23DF" w:rsidR="00C81BD9" w:rsidRPr="007A0066" w:rsidRDefault="007A0066" w:rsidP="009C44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7A0066">
              <w:rPr>
                <w:rFonts w:ascii="Tele-GroteskHal" w:hAnsi="Tele-GroteskHal"/>
                <w:sz w:val="18"/>
                <w:szCs w:val="18"/>
              </w:rPr>
              <w:t>Break up messages one thought at a time</w:t>
            </w:r>
          </w:p>
          <w:p w14:paraId="363F0BB9" w14:textId="77777777" w:rsidR="007A0066" w:rsidRPr="007A0066" w:rsidRDefault="007A0066" w:rsidP="007A006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33DFA507" w14:textId="77777777" w:rsidR="000A6D55" w:rsidRPr="00506CBF" w:rsidRDefault="000A6D55" w:rsidP="00392724">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45396203" w14:textId="77777777" w:rsidR="00506CBF" w:rsidRDefault="00506CBF" w:rsidP="00392724">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506CBF">
              <w:rPr>
                <w:rFonts w:ascii="Tele-GroteskHal" w:hAnsi="Tele-GroteskHal"/>
                <w:b/>
                <w:bCs/>
                <w:sz w:val="18"/>
                <w:szCs w:val="18"/>
              </w:rPr>
              <w:t>TRANSITION</w:t>
            </w:r>
          </w:p>
          <w:p w14:paraId="1262B59E" w14:textId="04103B4C" w:rsidR="00506CBF" w:rsidRPr="00506CBF" w:rsidRDefault="00506CBF" w:rsidP="00392724">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506CBF">
              <w:rPr>
                <w:rFonts w:ascii="Tele-GroteskHal" w:hAnsi="Tele-GroteskHal"/>
                <w:sz w:val="18"/>
                <w:szCs w:val="18"/>
              </w:rPr>
              <w:t>Remember the action plan is provided by the coach</w:t>
            </w:r>
            <w:r>
              <w:rPr>
                <w:rFonts w:ascii="Tele-GroteskHal" w:hAnsi="Tele-GroteskHal"/>
                <w:sz w:val="18"/>
                <w:szCs w:val="18"/>
              </w:rPr>
              <w:t xml:space="preserve">.  </w:t>
            </w:r>
            <w:r w:rsidRPr="00506CBF">
              <w:rPr>
                <w:rFonts w:ascii="Tele-GroteskHal" w:hAnsi="Tele-GroteskHal"/>
                <w:sz w:val="18"/>
                <w:szCs w:val="18"/>
              </w:rPr>
              <w:t xml:space="preserve"> As the Senior Expert, you will be helping more in the next phase, Inspect and </w:t>
            </w:r>
            <w:proofErr w:type="spellStart"/>
            <w:r w:rsidRPr="00506CBF">
              <w:rPr>
                <w:rFonts w:ascii="Tele-GroteskHal" w:hAnsi="Tele-GroteskHal"/>
                <w:sz w:val="18"/>
                <w:szCs w:val="18"/>
              </w:rPr>
              <w:t>feebback</w:t>
            </w:r>
            <w:proofErr w:type="spellEnd"/>
            <w:r w:rsidR="001B6E9E">
              <w:rPr>
                <w:rFonts w:ascii="Tele-GroteskHal" w:hAnsi="Tele-GroteskHal"/>
                <w:sz w:val="18"/>
                <w:szCs w:val="18"/>
              </w:rPr>
              <w:t xml:space="preserve"> as you will likely be completing action plan follow ups.  </w:t>
            </w:r>
          </w:p>
        </w:tc>
        <w:tc>
          <w:tcPr>
            <w:tcW w:w="2340" w:type="dxa"/>
          </w:tcPr>
          <w:p w14:paraId="6E5D87F6" w14:textId="77777777" w:rsidR="000E0EF2" w:rsidRDefault="000E0E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4DB556FA"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058CF425"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1BD759F0"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74DCCE4C"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087E5A47"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02959414"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2773D7E3"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56972FF7"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129992FE"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70ECA4C5"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050BD2E7"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61509018"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337EDAC9"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15E2EE92"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662EBD3B"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6DC12FD3"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77910C5E"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64135718"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256C0D5F"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51967908"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763D4340"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57092F72"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16C658DD"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4284D89F"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5EC4F84C"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69F214D7"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030DC6FF"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58EB43F2"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4715E3E9"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6957AA35"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4E8C2711" w14:textId="77777777" w:rsidR="00016247" w:rsidRDefault="0001624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12B7FFF5" w14:textId="3B666253" w:rsidR="00016247" w:rsidRPr="00016247" w:rsidRDefault="00016247" w:rsidP="00016247">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Pr>
                <w:rFonts w:ascii="Tele-GroteskNor" w:hAnsi="Tele-GroteskNor"/>
                <w:b/>
                <w:bCs/>
                <w:sz w:val="18"/>
                <w:szCs w:val="18"/>
              </w:rPr>
              <w:t xml:space="preserve">Is it an Action </w:t>
            </w:r>
            <w:proofErr w:type="gramStart"/>
            <w:r>
              <w:rPr>
                <w:rFonts w:ascii="Tele-GroteskNor" w:hAnsi="Tele-GroteskNor"/>
                <w:b/>
                <w:bCs/>
                <w:sz w:val="18"/>
                <w:szCs w:val="18"/>
              </w:rPr>
              <w:t>Game</w:t>
            </w:r>
            <w:proofErr w:type="gramEnd"/>
          </w:p>
          <w:p w14:paraId="37E3204A" w14:textId="76D6C539" w:rsidR="00016247" w:rsidRPr="008649E3" w:rsidRDefault="00016247" w:rsidP="00016247">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8649E3">
              <w:rPr>
                <w:rFonts w:ascii="Tele-GroteskNor" w:hAnsi="Tele-GroteskNor"/>
                <w:sz w:val="18"/>
                <w:szCs w:val="18"/>
              </w:rPr>
              <w:t>Instruct participants th</w:t>
            </w:r>
            <w:r w:rsidR="008649E3">
              <w:rPr>
                <w:rFonts w:ascii="Tele-GroteskNor" w:hAnsi="Tele-GroteskNor"/>
                <w:sz w:val="18"/>
                <w:szCs w:val="18"/>
              </w:rPr>
              <w:t>at</w:t>
            </w:r>
            <w:r w:rsidRPr="008649E3">
              <w:rPr>
                <w:rFonts w:ascii="Tele-GroteskNor" w:hAnsi="Tele-GroteskNor"/>
                <w:sz w:val="18"/>
                <w:szCs w:val="18"/>
              </w:rPr>
              <w:t xml:space="preserve"> you are going to unveil an “action” description (ensuring that the air quotes</w:t>
            </w:r>
          </w:p>
          <w:p w14:paraId="1F5A78E6" w14:textId="77777777" w:rsidR="00016247" w:rsidRPr="008649E3" w:rsidRDefault="00016247" w:rsidP="00016247">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8649E3">
              <w:rPr>
                <w:rFonts w:ascii="Tele-GroteskNor" w:hAnsi="Tele-GroteskNor"/>
                <w:sz w:val="18"/>
                <w:szCs w:val="18"/>
              </w:rPr>
              <w:t xml:space="preserve">come across) and they must decide if it is </w:t>
            </w:r>
            <w:proofErr w:type="gramStart"/>
            <w:r w:rsidRPr="008649E3">
              <w:rPr>
                <w:rFonts w:ascii="Tele-GroteskNor" w:hAnsi="Tele-GroteskNor"/>
                <w:sz w:val="18"/>
                <w:szCs w:val="18"/>
              </w:rPr>
              <w:t>actually an</w:t>
            </w:r>
            <w:proofErr w:type="gramEnd"/>
            <w:r w:rsidRPr="008649E3">
              <w:rPr>
                <w:rFonts w:ascii="Tele-GroteskNor" w:hAnsi="Tele-GroteskNor"/>
                <w:sz w:val="18"/>
                <w:szCs w:val="18"/>
              </w:rPr>
              <w:t xml:space="preserve"> action statement or not. If they think it is, they will</w:t>
            </w:r>
          </w:p>
          <w:p w14:paraId="6CDCC401" w14:textId="77777777" w:rsidR="00016247" w:rsidRPr="008649E3" w:rsidRDefault="00016247" w:rsidP="00016247">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8649E3">
              <w:rPr>
                <w:rFonts w:ascii="Tele-GroteskNor" w:hAnsi="Tele-GroteskNor"/>
                <w:sz w:val="18"/>
                <w:szCs w:val="18"/>
              </w:rPr>
              <w:t>stand up. Once everyone has made their choice, you will reveal whether it is an action statement or not.</w:t>
            </w:r>
          </w:p>
          <w:p w14:paraId="6C5839E5" w14:textId="77777777" w:rsidR="00016247" w:rsidRPr="008649E3" w:rsidRDefault="00016247" w:rsidP="00016247">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8649E3">
              <w:rPr>
                <w:rFonts w:ascii="Tele-GroteskNor" w:hAnsi="Tele-GroteskNor"/>
                <w:sz w:val="18"/>
                <w:szCs w:val="18"/>
              </w:rPr>
              <w:t>If it is, they must explain why. It isn’t, someone who stayed seated will be called on to explain why it</w:t>
            </w:r>
          </w:p>
          <w:p w14:paraId="0FB1F6D0" w14:textId="77777777" w:rsidR="00016247" w:rsidRPr="008649E3" w:rsidRDefault="00016247" w:rsidP="00016247">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8649E3">
              <w:rPr>
                <w:rFonts w:ascii="Tele-GroteskNor" w:hAnsi="Tele-GroteskNor"/>
                <w:sz w:val="18"/>
                <w:szCs w:val="18"/>
              </w:rPr>
              <w:t>isn’t.</w:t>
            </w:r>
          </w:p>
          <w:p w14:paraId="7A3DB1AB" w14:textId="77777777" w:rsidR="008649E3" w:rsidRDefault="008649E3" w:rsidP="00016247">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p>
          <w:p w14:paraId="39563D57" w14:textId="023F5CAF" w:rsidR="00016247" w:rsidRPr="008649E3" w:rsidRDefault="00016247" w:rsidP="00016247">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8649E3">
              <w:rPr>
                <w:rFonts w:ascii="Tele-GroteskNor" w:hAnsi="Tele-GroteskNor"/>
                <w:sz w:val="18"/>
                <w:szCs w:val="18"/>
              </w:rPr>
              <w:t>Move to the “Is</w:t>
            </w:r>
            <w:r w:rsidR="002A05A5">
              <w:rPr>
                <w:rFonts w:ascii="Tele-GroteskNor" w:hAnsi="Tele-GroteskNor"/>
                <w:sz w:val="18"/>
                <w:szCs w:val="18"/>
              </w:rPr>
              <w:t xml:space="preserve"> </w:t>
            </w:r>
            <w:r w:rsidRPr="008649E3">
              <w:rPr>
                <w:rFonts w:ascii="Tele-GroteskNor" w:hAnsi="Tele-GroteskNor"/>
                <w:sz w:val="18"/>
                <w:szCs w:val="18"/>
              </w:rPr>
              <w:t>It an ACTION”</w:t>
            </w:r>
            <w:r w:rsidR="002A05A5">
              <w:rPr>
                <w:rFonts w:ascii="Tele-GroteskNor" w:hAnsi="Tele-GroteskNor"/>
                <w:sz w:val="18"/>
                <w:szCs w:val="18"/>
              </w:rPr>
              <w:t xml:space="preserve"> </w:t>
            </w:r>
            <w:r w:rsidRPr="008649E3">
              <w:rPr>
                <w:rFonts w:ascii="Tele-GroteskNor" w:hAnsi="Tele-GroteskNor"/>
                <w:sz w:val="18"/>
                <w:szCs w:val="18"/>
              </w:rPr>
              <w:t xml:space="preserve">slide. Click to show the </w:t>
            </w:r>
            <w:r w:rsidRPr="008649E3">
              <w:rPr>
                <w:rFonts w:ascii="Tele-GroteskNor" w:hAnsi="Tele-GroteskNor"/>
                <w:sz w:val="18"/>
                <w:szCs w:val="18"/>
              </w:rPr>
              <w:lastRenderedPageBreak/>
              <w:t>statement, when ready click again to the “yes” or</w:t>
            </w:r>
          </w:p>
          <w:p w14:paraId="3C7BF9CA" w14:textId="77777777" w:rsidR="00016247" w:rsidRPr="00016247" w:rsidRDefault="00016247" w:rsidP="00016247">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sidRPr="008649E3">
              <w:rPr>
                <w:rFonts w:ascii="Tele-GroteskNor" w:hAnsi="Tele-GroteskNor"/>
                <w:sz w:val="18"/>
                <w:szCs w:val="18"/>
              </w:rPr>
              <w:t xml:space="preserve">“no”, then click a third time to reveal the why behind </w:t>
            </w:r>
            <w:proofErr w:type="spellStart"/>
            <w:r w:rsidRPr="008649E3">
              <w:rPr>
                <w:rFonts w:ascii="Tele-GroteskNor" w:hAnsi="Tele-GroteskNor"/>
                <w:sz w:val="18"/>
                <w:szCs w:val="18"/>
              </w:rPr>
              <w:t>theanswer</w:t>
            </w:r>
            <w:proofErr w:type="spellEnd"/>
            <w:r w:rsidRPr="00016247">
              <w:rPr>
                <w:rFonts w:ascii="Tele-GroteskNor" w:hAnsi="Tele-GroteskNor"/>
                <w:b/>
                <w:bCs/>
                <w:sz w:val="18"/>
                <w:szCs w:val="18"/>
              </w:rPr>
              <w:t>.</w:t>
            </w:r>
          </w:p>
          <w:p w14:paraId="7B2A8349" w14:textId="77777777" w:rsidR="00016247" w:rsidRPr="00016247" w:rsidRDefault="00016247" w:rsidP="00016247">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28FB7D9C" w14:textId="00516ACB" w:rsidR="00016247" w:rsidRPr="00756697" w:rsidRDefault="00016247" w:rsidP="009C445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756697">
              <w:rPr>
                <w:rFonts w:ascii="Tele-GroteskNor" w:hAnsi="Tele-GroteskNor"/>
                <w:sz w:val="18"/>
                <w:szCs w:val="18"/>
              </w:rPr>
              <w:t>Actively Listening</w:t>
            </w:r>
          </w:p>
          <w:p w14:paraId="530E8756" w14:textId="70791DFD" w:rsidR="00016247" w:rsidRPr="00756697" w:rsidRDefault="00016247" w:rsidP="00756697">
            <w:pPr>
              <w:pStyle w:val="ListParagraph"/>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756697">
              <w:rPr>
                <w:rFonts w:ascii="Tele-GroteskNor" w:hAnsi="Tele-GroteskNor"/>
                <w:sz w:val="18"/>
                <w:szCs w:val="18"/>
              </w:rPr>
              <w:t>NO: Paraphrasing issue and gaining</w:t>
            </w:r>
            <w:r w:rsidR="00756697" w:rsidRPr="00756697">
              <w:rPr>
                <w:rFonts w:ascii="Tele-GroteskNor" w:hAnsi="Tele-GroteskNor"/>
                <w:sz w:val="18"/>
                <w:szCs w:val="18"/>
              </w:rPr>
              <w:t xml:space="preserve"> </w:t>
            </w:r>
            <w:r w:rsidRPr="00756697">
              <w:rPr>
                <w:rFonts w:ascii="Tele-GroteskNor" w:hAnsi="Tele-GroteskNor"/>
                <w:sz w:val="18"/>
                <w:szCs w:val="18"/>
              </w:rPr>
              <w:t>agreement</w:t>
            </w:r>
          </w:p>
          <w:p w14:paraId="6F6ADAE3" w14:textId="0932A005" w:rsidR="00016247" w:rsidRPr="00756697" w:rsidRDefault="00016247" w:rsidP="009C445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756697">
              <w:rPr>
                <w:rFonts w:ascii="Tele-GroteskNor" w:hAnsi="Tele-GroteskNor"/>
                <w:sz w:val="18"/>
                <w:szCs w:val="18"/>
              </w:rPr>
              <w:t>Asking Probing</w:t>
            </w:r>
            <w:r w:rsidR="00606B3B">
              <w:rPr>
                <w:rFonts w:ascii="Tele-GroteskNor" w:hAnsi="Tele-GroteskNor"/>
                <w:sz w:val="18"/>
                <w:szCs w:val="18"/>
              </w:rPr>
              <w:t xml:space="preserve"> </w:t>
            </w:r>
            <w:r w:rsidRPr="00756697">
              <w:rPr>
                <w:rFonts w:ascii="Tele-GroteskNor" w:hAnsi="Tele-GroteskNor"/>
                <w:sz w:val="18"/>
                <w:szCs w:val="18"/>
              </w:rPr>
              <w:t>Questions</w:t>
            </w:r>
          </w:p>
          <w:p w14:paraId="4F5129FC" w14:textId="46DB5BD6" w:rsidR="00BD45A9" w:rsidRPr="00BD45A9" w:rsidRDefault="00016247" w:rsidP="00BD45A9">
            <w:pPr>
              <w:pStyle w:val="ListParagraph"/>
              <w:ind w:left="756"/>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BD45A9">
              <w:rPr>
                <w:rFonts w:ascii="Tele-GroteskNor" w:hAnsi="Tele-GroteskNor"/>
                <w:sz w:val="18"/>
                <w:szCs w:val="18"/>
              </w:rPr>
              <w:t>YES</w:t>
            </w:r>
          </w:p>
          <w:p w14:paraId="7617F8FE" w14:textId="42BD010F" w:rsidR="00016247" w:rsidRPr="009C6C1F" w:rsidRDefault="00016247" w:rsidP="009C445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9C6C1F">
              <w:rPr>
                <w:rFonts w:ascii="Tele-GroteskNor" w:hAnsi="Tele-GroteskNor"/>
                <w:sz w:val="18"/>
                <w:szCs w:val="18"/>
              </w:rPr>
              <w:t>Not following a Call Flow</w:t>
            </w:r>
          </w:p>
          <w:p w14:paraId="75A8C4F0" w14:textId="77777777" w:rsidR="00B65B34" w:rsidRDefault="00016247" w:rsidP="00B65B34">
            <w:pPr>
              <w:pStyle w:val="ListParagraph"/>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B65B34">
              <w:rPr>
                <w:rFonts w:ascii="Tele-GroteskNor" w:hAnsi="Tele-GroteskNor"/>
                <w:sz w:val="18"/>
                <w:szCs w:val="18"/>
              </w:rPr>
              <w:t xml:space="preserve">NO: Not using tools </w:t>
            </w:r>
            <w:proofErr w:type="spellStart"/>
            <w:r w:rsidRPr="00B65B34">
              <w:rPr>
                <w:rFonts w:ascii="Tele-GroteskNor" w:hAnsi="Tele-GroteskNor"/>
                <w:sz w:val="18"/>
                <w:szCs w:val="18"/>
              </w:rPr>
              <w:t>andresources</w:t>
            </w:r>
            <w:proofErr w:type="spellEnd"/>
            <w:r w:rsidRPr="00B65B34">
              <w:rPr>
                <w:rFonts w:ascii="Tele-GroteskNor" w:hAnsi="Tele-GroteskNor"/>
                <w:sz w:val="18"/>
                <w:szCs w:val="18"/>
              </w:rPr>
              <w:t>.</w:t>
            </w:r>
          </w:p>
          <w:p w14:paraId="24A006AA" w14:textId="77777777" w:rsidR="00CD1651" w:rsidRDefault="00016247" w:rsidP="009C445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752EAD">
              <w:rPr>
                <w:rFonts w:ascii="Tele-GroteskNor" w:hAnsi="Tele-GroteskNor"/>
                <w:sz w:val="18"/>
                <w:szCs w:val="18"/>
              </w:rPr>
              <w:t xml:space="preserve"> Following troubleshooting steps in order</w:t>
            </w:r>
          </w:p>
          <w:p w14:paraId="2F45CFEE" w14:textId="2A2C7011" w:rsidR="00016247" w:rsidRPr="00CD1651" w:rsidRDefault="00016247" w:rsidP="00CD1651">
            <w:pPr>
              <w:pStyle w:val="ListParagraph"/>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CD1651">
              <w:rPr>
                <w:rFonts w:ascii="Tele-GroteskNor" w:hAnsi="Tele-GroteskNor"/>
                <w:sz w:val="18"/>
                <w:szCs w:val="18"/>
              </w:rPr>
              <w:t>YES</w:t>
            </w:r>
          </w:p>
          <w:p w14:paraId="06170B15" w14:textId="3241DCA1" w:rsidR="00756697" w:rsidRPr="007C709F" w:rsidRDefault="00016247" w:rsidP="009C445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7C709F">
              <w:rPr>
                <w:rFonts w:ascii="Tele-GroteskNor" w:hAnsi="Tele-GroteskNor"/>
                <w:sz w:val="18"/>
                <w:szCs w:val="18"/>
              </w:rPr>
              <w:t>Building Customer Loyalt</w:t>
            </w:r>
            <w:r w:rsidR="00756697" w:rsidRPr="007C709F">
              <w:rPr>
                <w:rFonts w:ascii="Tele-GroteskNor" w:hAnsi="Tele-GroteskNor"/>
                <w:sz w:val="18"/>
                <w:szCs w:val="18"/>
              </w:rPr>
              <w:t>y</w:t>
            </w:r>
          </w:p>
          <w:p w14:paraId="4BBAC469" w14:textId="50F95B8F" w:rsidR="00756697" w:rsidRPr="00DB63FB" w:rsidRDefault="00756697" w:rsidP="00DB63FB">
            <w:pPr>
              <w:pStyle w:val="ListParagraph"/>
              <w:ind w:left="756"/>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DB63FB">
              <w:rPr>
                <w:rFonts w:ascii="Tele-GroteskNor" w:hAnsi="Tele-GroteskNor"/>
                <w:sz w:val="18"/>
                <w:szCs w:val="18"/>
              </w:rPr>
              <w:t>NO: Positioning offers based on appreciation of customer tenure</w:t>
            </w:r>
          </w:p>
          <w:p w14:paraId="185CFDAC" w14:textId="77777777" w:rsidR="00DB63FB" w:rsidRDefault="00DB63FB" w:rsidP="00756697">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p>
          <w:p w14:paraId="570DC2A4" w14:textId="427C5E8A" w:rsidR="00756697" w:rsidRPr="00756697" w:rsidRDefault="00756697" w:rsidP="00756697">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756697">
              <w:rPr>
                <w:rFonts w:ascii="Tele-GroteskNor" w:hAnsi="Tele-GroteskNor"/>
                <w:sz w:val="18"/>
                <w:szCs w:val="18"/>
              </w:rPr>
              <w:t>Debrief the game by asking participants for examples of specific actions that they have used in the past</w:t>
            </w:r>
          </w:p>
          <w:p w14:paraId="6FDE3162" w14:textId="127858A3" w:rsidR="00016247" w:rsidRPr="00E70E40" w:rsidRDefault="00756697"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756697">
              <w:rPr>
                <w:rFonts w:ascii="Tele-GroteskNor" w:hAnsi="Tele-GroteskNor"/>
                <w:sz w:val="18"/>
                <w:szCs w:val="18"/>
              </w:rPr>
              <w:t>to execute on the “actions” that were “no”. (I.e. Having a copy of a call flow on their desk to follow as a</w:t>
            </w:r>
            <w:r w:rsidR="00E70E40">
              <w:rPr>
                <w:rFonts w:ascii="Tele-GroteskNor" w:hAnsi="Tele-GroteskNor"/>
                <w:sz w:val="18"/>
                <w:szCs w:val="18"/>
              </w:rPr>
              <w:t xml:space="preserve"> r</w:t>
            </w:r>
            <w:r w:rsidRPr="00756697">
              <w:rPr>
                <w:rFonts w:ascii="Tele-GroteskNor" w:hAnsi="Tele-GroteskNor"/>
                <w:sz w:val="18"/>
                <w:szCs w:val="18"/>
              </w:rPr>
              <w:t>eminder.)</w:t>
            </w:r>
          </w:p>
        </w:tc>
        <w:tc>
          <w:tcPr>
            <w:tcW w:w="1350" w:type="dxa"/>
          </w:tcPr>
          <w:p w14:paraId="3A196547" w14:textId="5D6B953A" w:rsidR="000E0EF2" w:rsidRDefault="00FB3A04"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I</w:t>
            </w:r>
            <w:r w:rsidR="006B3E45">
              <w:rPr>
                <w:rFonts w:ascii="Tele-GroteskHal" w:hAnsi="Tele-GroteskHal"/>
                <w:sz w:val="18"/>
                <w:szCs w:val="18"/>
              </w:rPr>
              <w:t>s</w:t>
            </w:r>
            <w:r>
              <w:rPr>
                <w:rFonts w:ascii="Tele-GroteskHal" w:hAnsi="Tele-GroteskHal"/>
                <w:sz w:val="18"/>
                <w:szCs w:val="18"/>
              </w:rPr>
              <w:t xml:space="preserve"> it an Action Game</w:t>
            </w:r>
          </w:p>
        </w:tc>
        <w:tc>
          <w:tcPr>
            <w:tcW w:w="1080" w:type="dxa"/>
          </w:tcPr>
          <w:p w14:paraId="7B4F2530" w14:textId="5405105D" w:rsidR="000E0EF2" w:rsidRDefault="006B3E45"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PPT</w:t>
            </w:r>
          </w:p>
        </w:tc>
        <w:tc>
          <w:tcPr>
            <w:tcW w:w="820" w:type="dxa"/>
          </w:tcPr>
          <w:p w14:paraId="26529ED2" w14:textId="13E9144A" w:rsidR="000E0EF2" w:rsidRDefault="00884D4D"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20 mins</w:t>
            </w:r>
          </w:p>
        </w:tc>
      </w:tr>
      <w:tr w:rsidR="00820504" w:rsidRPr="00F441CF" w14:paraId="2ED45397" w14:textId="77777777" w:rsidTr="0048395E">
        <w:trPr>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2C53518C" w14:textId="369F1C8C" w:rsidR="00820504" w:rsidRDefault="00820504" w:rsidP="003138F4">
            <w:pPr>
              <w:rPr>
                <w:rFonts w:ascii="Tele-GroteskHal" w:hAnsi="Tele-GroteskHal"/>
                <w:sz w:val="18"/>
                <w:szCs w:val="18"/>
              </w:rPr>
            </w:pPr>
            <w:r>
              <w:rPr>
                <w:rFonts w:ascii="Tele-GroteskHal" w:hAnsi="Tele-GroteskHal"/>
                <w:sz w:val="18"/>
                <w:szCs w:val="18"/>
              </w:rPr>
              <w:lastRenderedPageBreak/>
              <w:t xml:space="preserve">ACTION COACHING: </w:t>
            </w:r>
            <w:r w:rsidR="006401EA">
              <w:rPr>
                <w:rFonts w:ascii="Tele-GroteskHal" w:hAnsi="Tele-GroteskHal"/>
                <w:sz w:val="18"/>
                <w:szCs w:val="18"/>
              </w:rPr>
              <w:t>K</w:t>
            </w:r>
            <w:r>
              <w:rPr>
                <w:rFonts w:ascii="Tele-GroteskHal" w:hAnsi="Tele-GroteskHal"/>
                <w:sz w:val="18"/>
                <w:szCs w:val="18"/>
              </w:rPr>
              <w:t>eys to Coaching to Specific Actions</w:t>
            </w:r>
          </w:p>
        </w:tc>
        <w:tc>
          <w:tcPr>
            <w:tcW w:w="1530" w:type="dxa"/>
          </w:tcPr>
          <w:p w14:paraId="11F2750F" w14:textId="77777777" w:rsidR="00820504" w:rsidRDefault="00820504" w:rsidP="00B7160F">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820504">
              <w:rPr>
                <w:rFonts w:ascii="Tele-GroteskHal" w:hAnsi="Tele-GroteskHal"/>
                <w:sz w:val="18"/>
                <w:szCs w:val="18"/>
              </w:rPr>
              <w:t>Explain the 4 key practices that allow you to coach to specific actions.</w:t>
            </w:r>
          </w:p>
          <w:p w14:paraId="0CE6DEA4" w14:textId="77777777" w:rsidR="006401EA" w:rsidRDefault="006401EA" w:rsidP="00B7160F">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136C3A5C" w14:textId="3219E9F7" w:rsidR="006401EA" w:rsidRDefault="006401EA" w:rsidP="00B7160F">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6401EA">
              <w:rPr>
                <w:rFonts w:ascii="Tele-GroteskHal" w:hAnsi="Tele-GroteskHal"/>
                <w:sz w:val="18"/>
                <w:szCs w:val="18"/>
              </w:rPr>
              <w:t xml:space="preserve">Explain the 4 simple questions </w:t>
            </w:r>
            <w:r w:rsidRPr="006401EA">
              <w:rPr>
                <w:rFonts w:ascii="Tele-GroteskHal" w:hAnsi="Tele-GroteskHal"/>
                <w:sz w:val="18"/>
                <w:szCs w:val="18"/>
              </w:rPr>
              <w:lastRenderedPageBreak/>
              <w:t>that allow you to coach to specific actions.</w:t>
            </w:r>
          </w:p>
        </w:tc>
        <w:tc>
          <w:tcPr>
            <w:tcW w:w="5580" w:type="dxa"/>
          </w:tcPr>
          <w:p w14:paraId="39022A85" w14:textId="77777777" w:rsidR="00820504" w:rsidRDefault="005A00C1"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lastRenderedPageBreak/>
              <w:t>GUIDED DISCUSSION</w:t>
            </w:r>
          </w:p>
          <w:p w14:paraId="0A316157" w14:textId="5E7C272C" w:rsidR="003B05CB" w:rsidRPr="00FF075D" w:rsidRDefault="00C0629B" w:rsidP="005A00C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Use the</w:t>
            </w:r>
            <w:r w:rsidR="005A00C1" w:rsidRPr="00FF075D">
              <w:rPr>
                <w:rFonts w:ascii="Tele-GroteskHal" w:hAnsi="Tele-GroteskHal"/>
                <w:sz w:val="18"/>
                <w:szCs w:val="18"/>
              </w:rPr>
              <w:t xml:space="preserve"> PowerPoint deck that outlines the below information to guide a discussion with the participant</w:t>
            </w:r>
            <w:r w:rsidR="003B05CB" w:rsidRPr="00FF075D">
              <w:rPr>
                <w:rFonts w:ascii="Tele-GroteskHal" w:hAnsi="Tele-GroteskHal"/>
                <w:sz w:val="18"/>
                <w:szCs w:val="18"/>
              </w:rPr>
              <w:t xml:space="preserve">s introducing </w:t>
            </w:r>
            <w:r w:rsidR="00FF075D" w:rsidRPr="00FF075D">
              <w:rPr>
                <w:rFonts w:ascii="Tele-GroteskHal" w:hAnsi="Tele-GroteskHal"/>
                <w:sz w:val="18"/>
                <w:szCs w:val="18"/>
              </w:rPr>
              <w:t>4 key practices to coaching to specific actions.</w:t>
            </w:r>
          </w:p>
          <w:p w14:paraId="70825C11" w14:textId="3518F322" w:rsidR="005A00C1" w:rsidRPr="00C0629B" w:rsidRDefault="005A00C1" w:rsidP="009C4456">
            <w:pPr>
              <w:pStyle w:val="ListParagraph"/>
              <w:numPr>
                <w:ilvl w:val="0"/>
                <w:numId w:val="3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0629B">
              <w:rPr>
                <w:rFonts w:ascii="Tele-GroteskHal" w:hAnsi="Tele-GroteskHal"/>
                <w:sz w:val="18"/>
                <w:szCs w:val="18"/>
              </w:rPr>
              <w:t>Observing: Both yourself and your team.</w:t>
            </w:r>
          </w:p>
          <w:p w14:paraId="709E13C2" w14:textId="77777777" w:rsidR="00C0629B" w:rsidRDefault="005A00C1" w:rsidP="00C0629B">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FF075D">
              <w:rPr>
                <w:rFonts w:ascii="Tele-GroteskHal" w:hAnsi="Tele-GroteskHal"/>
                <w:sz w:val="18"/>
                <w:szCs w:val="18"/>
              </w:rPr>
              <w:t xml:space="preserve">What should you be looking for when observing your </w:t>
            </w:r>
            <w:proofErr w:type="gramStart"/>
            <w:r w:rsidRPr="00FF075D">
              <w:rPr>
                <w:rFonts w:ascii="Tele-GroteskHal" w:hAnsi="Tele-GroteskHal"/>
                <w:sz w:val="18"/>
                <w:szCs w:val="18"/>
              </w:rPr>
              <w:t>team</w:t>
            </w:r>
            <w:r w:rsidR="00C0629B">
              <w:rPr>
                <w:rFonts w:ascii="Tele-GroteskHal" w:hAnsi="Tele-GroteskHal"/>
                <w:sz w:val="18"/>
                <w:szCs w:val="18"/>
              </w:rPr>
              <w:t>.</w:t>
            </w:r>
            <w:proofErr w:type="gramEnd"/>
            <w:r w:rsidR="00C0629B">
              <w:rPr>
                <w:rFonts w:ascii="Tele-GroteskHal" w:hAnsi="Tele-GroteskHal"/>
                <w:sz w:val="18"/>
                <w:szCs w:val="18"/>
              </w:rPr>
              <w:t xml:space="preserve">  </w:t>
            </w:r>
          </w:p>
          <w:p w14:paraId="75FD9C7F" w14:textId="474657AB" w:rsidR="005A00C1" w:rsidRPr="00C0629B" w:rsidRDefault="005A00C1" w:rsidP="00C0629B">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0629B">
              <w:rPr>
                <w:rFonts w:ascii="Tele-GroteskHal" w:hAnsi="Tele-GroteskHal"/>
                <w:sz w:val="18"/>
                <w:szCs w:val="18"/>
              </w:rPr>
              <w:lastRenderedPageBreak/>
              <w:t>What should you be looking for in yourself? (How do you demonstrate the behaviors you want to impart to your peers?)</w:t>
            </w:r>
          </w:p>
          <w:p w14:paraId="1D69BBC2" w14:textId="74A78588" w:rsidR="005A00C1" w:rsidRPr="00C0629B" w:rsidRDefault="005A00C1" w:rsidP="009C4456">
            <w:pPr>
              <w:pStyle w:val="ListParagraph"/>
              <w:numPr>
                <w:ilvl w:val="0"/>
                <w:numId w:val="3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0629B">
              <w:rPr>
                <w:rFonts w:ascii="Tele-GroteskHal" w:hAnsi="Tele-GroteskHal"/>
                <w:sz w:val="18"/>
                <w:szCs w:val="18"/>
              </w:rPr>
              <w:t>Inquiring: Ask questions based on your observations.</w:t>
            </w:r>
          </w:p>
          <w:p w14:paraId="20019CD1" w14:textId="558787AC" w:rsidR="00FF075D" w:rsidRDefault="005A00C1" w:rsidP="00C0629B">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FF075D">
              <w:rPr>
                <w:rFonts w:ascii="Tele-GroteskHal" w:hAnsi="Tele-GroteskHal"/>
                <w:sz w:val="18"/>
                <w:szCs w:val="18"/>
              </w:rPr>
              <w:t>Why is it a better idea to ask your peer questions versus telling them what to do?</w:t>
            </w:r>
          </w:p>
          <w:p w14:paraId="5D211319" w14:textId="4814A348" w:rsidR="005A00C1" w:rsidRPr="00C0629B" w:rsidRDefault="005A00C1" w:rsidP="009C4456">
            <w:pPr>
              <w:pStyle w:val="ListParagraph"/>
              <w:numPr>
                <w:ilvl w:val="0"/>
                <w:numId w:val="3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0629B">
              <w:rPr>
                <w:rFonts w:ascii="Tele-GroteskHal" w:hAnsi="Tele-GroteskHal"/>
                <w:sz w:val="18"/>
                <w:szCs w:val="18"/>
              </w:rPr>
              <w:t>Listening: Become an “extreme” listener.</w:t>
            </w:r>
          </w:p>
          <w:p w14:paraId="58E6914E" w14:textId="6B9CDAAC" w:rsidR="005A00C1" w:rsidRPr="00FF075D" w:rsidRDefault="005A00C1" w:rsidP="00C0629B">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FF075D">
              <w:rPr>
                <w:rFonts w:ascii="Tele-GroteskHal" w:hAnsi="Tele-GroteskHal"/>
                <w:sz w:val="18"/>
                <w:szCs w:val="18"/>
              </w:rPr>
              <w:t>How would you define an “extreme listener?”</w:t>
            </w:r>
          </w:p>
          <w:p w14:paraId="20613468" w14:textId="494E8F94" w:rsidR="005A00C1" w:rsidRPr="00FF075D" w:rsidRDefault="005A00C1" w:rsidP="009C4456">
            <w:pPr>
              <w:pStyle w:val="ListParagraph"/>
              <w:numPr>
                <w:ilvl w:val="2"/>
                <w:numId w:val="17"/>
              </w:numPr>
              <w:spacing w:after="200" w:line="276" w:lineRule="auto"/>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FF075D">
              <w:rPr>
                <w:rFonts w:ascii="Tele-GroteskHal" w:hAnsi="Tele-GroteskHal"/>
                <w:sz w:val="18"/>
                <w:szCs w:val="18"/>
              </w:rPr>
              <w:t>Maintain eye contact</w:t>
            </w:r>
          </w:p>
          <w:p w14:paraId="2211C4A7" w14:textId="77777777" w:rsidR="00244E21" w:rsidRPr="00FF075D" w:rsidRDefault="00244E21" w:rsidP="009C4456">
            <w:pPr>
              <w:pStyle w:val="ListParagraph"/>
              <w:numPr>
                <w:ilvl w:val="2"/>
                <w:numId w:val="17"/>
              </w:numPr>
              <w:spacing w:after="200" w:line="276" w:lineRule="auto"/>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FF075D">
              <w:rPr>
                <w:rFonts w:ascii="Tele-GroteskHal" w:hAnsi="Tele-GroteskHal"/>
                <w:sz w:val="18"/>
                <w:szCs w:val="18"/>
              </w:rPr>
              <w:t>Take notes</w:t>
            </w:r>
          </w:p>
          <w:p w14:paraId="1EB20F90" w14:textId="77777777" w:rsidR="00244E21" w:rsidRPr="00FF075D" w:rsidRDefault="00244E21" w:rsidP="009C4456">
            <w:pPr>
              <w:pStyle w:val="ListParagraph"/>
              <w:numPr>
                <w:ilvl w:val="2"/>
                <w:numId w:val="17"/>
              </w:numPr>
              <w:spacing w:after="200" w:line="276" w:lineRule="auto"/>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FF075D">
              <w:rPr>
                <w:rFonts w:ascii="Tele-GroteskHal" w:hAnsi="Tele-GroteskHal"/>
                <w:sz w:val="18"/>
                <w:szCs w:val="18"/>
              </w:rPr>
              <w:t>Head nods</w:t>
            </w:r>
          </w:p>
          <w:p w14:paraId="300BD96F" w14:textId="77777777" w:rsidR="00244E21" w:rsidRPr="00FF075D" w:rsidRDefault="00244E21" w:rsidP="009C4456">
            <w:pPr>
              <w:pStyle w:val="ListParagraph"/>
              <w:numPr>
                <w:ilvl w:val="2"/>
                <w:numId w:val="17"/>
              </w:numPr>
              <w:spacing w:after="200" w:line="276" w:lineRule="auto"/>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FF075D">
              <w:rPr>
                <w:rFonts w:ascii="Tele-GroteskHal" w:hAnsi="Tele-GroteskHal"/>
                <w:sz w:val="18"/>
                <w:szCs w:val="18"/>
              </w:rPr>
              <w:t xml:space="preserve">Affirmation statements (i.e. “I hear you”, “I get that”, </w:t>
            </w:r>
            <w:proofErr w:type="spellStart"/>
            <w:r w:rsidRPr="00FF075D">
              <w:rPr>
                <w:rFonts w:ascii="Tele-GroteskHal" w:hAnsi="Tele-GroteskHal"/>
                <w:sz w:val="18"/>
                <w:szCs w:val="18"/>
              </w:rPr>
              <w:t>ect</w:t>
            </w:r>
            <w:proofErr w:type="spellEnd"/>
            <w:r w:rsidRPr="00FF075D">
              <w:rPr>
                <w:rFonts w:ascii="Tele-GroteskHal" w:hAnsi="Tele-GroteskHal"/>
                <w:sz w:val="18"/>
                <w:szCs w:val="18"/>
              </w:rPr>
              <w:t>.)</w:t>
            </w:r>
          </w:p>
          <w:p w14:paraId="2CF5AA74" w14:textId="10F1640A" w:rsidR="00F703D7" w:rsidRPr="00C0629B" w:rsidRDefault="00F703D7" w:rsidP="009C4456">
            <w:pPr>
              <w:pStyle w:val="ListParagraph"/>
              <w:numPr>
                <w:ilvl w:val="0"/>
                <w:numId w:val="3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0629B">
              <w:rPr>
                <w:rFonts w:ascii="Tele-GroteskHal" w:hAnsi="Tele-GroteskHal"/>
                <w:sz w:val="18"/>
                <w:szCs w:val="18"/>
              </w:rPr>
              <w:t>Responding: Be deliberate in how you respond.</w:t>
            </w:r>
          </w:p>
          <w:p w14:paraId="6798F18A" w14:textId="77777777" w:rsidR="00F703D7" w:rsidRPr="00FF075D" w:rsidRDefault="00F703D7" w:rsidP="00C0629B">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FF075D">
              <w:rPr>
                <w:rFonts w:ascii="Tele-GroteskHal" w:hAnsi="Tele-GroteskHal"/>
                <w:sz w:val="18"/>
                <w:szCs w:val="18"/>
              </w:rPr>
              <w:t>What is a “deliberate response?”</w:t>
            </w:r>
          </w:p>
          <w:p w14:paraId="65E70265" w14:textId="71772D52" w:rsidR="00244E21" w:rsidRPr="00FF075D" w:rsidRDefault="00F703D7" w:rsidP="00C0629B">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FF075D">
              <w:rPr>
                <w:rFonts w:ascii="Tele-GroteskHal" w:hAnsi="Tele-GroteskHal"/>
                <w:sz w:val="18"/>
                <w:szCs w:val="18"/>
              </w:rPr>
              <w:t>Why is that better than an “off the cuff” response?</w:t>
            </w:r>
          </w:p>
          <w:p w14:paraId="7D9D77D8" w14:textId="424C9AEA" w:rsidR="00AC5341" w:rsidRDefault="00AC5341" w:rsidP="00AC534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9891304" w14:textId="0D8B0034" w:rsidR="00C0629B" w:rsidRDefault="00A53811" w:rsidP="00AC5341">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BF7978">
              <w:rPr>
                <w:rFonts w:ascii="Tele-GroteskHal" w:hAnsi="Tele-GroteskHal"/>
                <w:b/>
                <w:bCs/>
                <w:sz w:val="18"/>
                <w:szCs w:val="18"/>
              </w:rPr>
              <w:t xml:space="preserve">FACILITATED DISCUSSION </w:t>
            </w:r>
            <w:r w:rsidR="00C0629B">
              <w:rPr>
                <w:rFonts w:ascii="Tele-GroteskHal" w:hAnsi="Tele-GroteskHal"/>
                <w:b/>
                <w:bCs/>
                <w:sz w:val="18"/>
                <w:szCs w:val="18"/>
              </w:rPr>
              <w:t>Continued</w:t>
            </w:r>
          </w:p>
          <w:p w14:paraId="23DE4186" w14:textId="4B1A42FF" w:rsidR="00FA2588" w:rsidRPr="00C0629B" w:rsidRDefault="00C0629B" w:rsidP="00AC534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0629B">
              <w:rPr>
                <w:rFonts w:ascii="Tele-GroteskHal" w:hAnsi="Tele-GroteskHal"/>
                <w:sz w:val="18"/>
                <w:szCs w:val="18"/>
              </w:rPr>
              <w:t>Click to reveal next slide</w:t>
            </w:r>
          </w:p>
          <w:p w14:paraId="1963AFD2" w14:textId="272DF46B" w:rsidR="00CB26D7" w:rsidRPr="00CB26D7" w:rsidRDefault="00C0629B" w:rsidP="00CB26D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Continue to use the </w:t>
            </w:r>
            <w:r w:rsidR="00CB26D7" w:rsidRPr="00CB26D7">
              <w:rPr>
                <w:rFonts w:ascii="Tele-GroteskHal" w:hAnsi="Tele-GroteskHal"/>
                <w:sz w:val="18"/>
                <w:szCs w:val="18"/>
              </w:rPr>
              <w:t xml:space="preserve">PowerPoint deck that outlines the below information to guide a discussion with the participants: </w:t>
            </w:r>
          </w:p>
          <w:p w14:paraId="0E88E24F" w14:textId="77777777" w:rsidR="00CB26D7" w:rsidRDefault="00CB26D7" w:rsidP="00CB26D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205CCA9B" w14:textId="0C400191" w:rsidR="00CB26D7" w:rsidRPr="00CB26D7" w:rsidRDefault="00CB26D7" w:rsidP="00CB26D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B26D7">
              <w:rPr>
                <w:rFonts w:ascii="Tele-GroteskHal" w:hAnsi="Tele-GroteskHal"/>
                <w:sz w:val="18"/>
                <w:szCs w:val="18"/>
              </w:rPr>
              <w:t>Some good, basic questions that can help in coaching in the moment are:</w:t>
            </w:r>
          </w:p>
          <w:p w14:paraId="22D56272" w14:textId="77777777" w:rsidR="00CB26D7" w:rsidRPr="00CB26D7" w:rsidRDefault="00CB26D7" w:rsidP="009C4456">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B26D7">
              <w:rPr>
                <w:rFonts w:ascii="Tele-GroteskHal" w:hAnsi="Tele-GroteskHal"/>
                <w:sz w:val="18"/>
                <w:szCs w:val="18"/>
              </w:rPr>
              <w:t>Where did you need to use (action) to get things done?</w:t>
            </w:r>
          </w:p>
          <w:p w14:paraId="6F2E637D" w14:textId="77777777" w:rsidR="00CB26D7" w:rsidRPr="00CB26D7" w:rsidRDefault="00CB26D7" w:rsidP="009C4456">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B26D7">
              <w:rPr>
                <w:rFonts w:ascii="Tele-GroteskHal" w:hAnsi="Tele-GroteskHal"/>
                <w:sz w:val="18"/>
                <w:szCs w:val="18"/>
              </w:rPr>
              <w:t>How is it going to sound on the next call you take?</w:t>
            </w:r>
          </w:p>
          <w:p w14:paraId="61AB9577" w14:textId="77777777" w:rsidR="00CB26D7" w:rsidRPr="00CB26D7" w:rsidRDefault="00CB26D7" w:rsidP="009C4456">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B26D7">
              <w:rPr>
                <w:rFonts w:ascii="Tele-GroteskHal" w:hAnsi="Tele-GroteskHal"/>
                <w:sz w:val="18"/>
                <w:szCs w:val="18"/>
              </w:rPr>
              <w:t>What are you doing to do to remind yourself to (action) on your next call?</w:t>
            </w:r>
          </w:p>
          <w:p w14:paraId="0E91D52B" w14:textId="77777777" w:rsidR="00CB26D7" w:rsidRPr="00C10CEC" w:rsidRDefault="00CB26D7" w:rsidP="009C4456">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C10CEC">
              <w:rPr>
                <w:rFonts w:ascii="Tele-GroteskHal" w:hAnsi="Tele-GroteskHal"/>
                <w:sz w:val="18"/>
                <w:szCs w:val="18"/>
              </w:rPr>
              <w:t>How will this action look/sound when you use it on your next call?</w:t>
            </w:r>
          </w:p>
          <w:p w14:paraId="281B04F5" w14:textId="77777777" w:rsidR="006B1392" w:rsidRDefault="006B1392" w:rsidP="006B1392">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BAB8B6C" w14:textId="3B6523A4" w:rsidR="00CB26D7" w:rsidRDefault="00CB26D7" w:rsidP="006B1392">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6B1392">
              <w:rPr>
                <w:rFonts w:ascii="Tele-GroteskHal" w:hAnsi="Tele-GroteskHal"/>
                <w:sz w:val="18"/>
                <w:szCs w:val="18"/>
              </w:rPr>
              <w:t xml:space="preserve">Why would these questions be effective? </w:t>
            </w:r>
          </w:p>
          <w:p w14:paraId="321512BC" w14:textId="77777777" w:rsidR="00700E92" w:rsidRPr="006B1392" w:rsidRDefault="00700E92" w:rsidP="006B1392">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A87C024" w14:textId="4F105592" w:rsidR="00BF7978" w:rsidRPr="00CB26D7" w:rsidRDefault="00CB26D7" w:rsidP="00CB26D7">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CB26D7">
              <w:rPr>
                <w:rFonts w:ascii="Tele-GroteskHal" w:hAnsi="Tele-GroteskHal"/>
                <w:sz w:val="18"/>
                <w:szCs w:val="18"/>
              </w:rPr>
              <w:t>What could result from using them in between calls?</w:t>
            </w:r>
          </w:p>
          <w:p w14:paraId="32CA3F93" w14:textId="77777777" w:rsidR="005A00C1" w:rsidRDefault="005A00C1"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1085D133" w14:textId="77777777" w:rsidR="00E14939" w:rsidRDefault="00E14939"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t>TRANSITION</w:t>
            </w:r>
          </w:p>
          <w:p w14:paraId="3A078E60" w14:textId="387CDB3C" w:rsidR="00E14939" w:rsidRPr="00E14939" w:rsidRDefault="00E14939"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E14939">
              <w:rPr>
                <w:rFonts w:ascii="Tele-GroteskHal" w:hAnsi="Tele-GroteskHal"/>
                <w:sz w:val="18"/>
                <w:szCs w:val="18"/>
              </w:rPr>
              <w:t xml:space="preserve">Now that we have a good understanding of action coaching and the ACT phase of PAIR, </w:t>
            </w:r>
            <w:proofErr w:type="spellStart"/>
            <w:r w:rsidRPr="00E14939">
              <w:rPr>
                <w:rFonts w:ascii="Tele-GroteskHal" w:hAnsi="Tele-GroteskHal"/>
                <w:sz w:val="18"/>
                <w:szCs w:val="18"/>
              </w:rPr>
              <w:t>lets</w:t>
            </w:r>
            <w:proofErr w:type="spellEnd"/>
            <w:r w:rsidRPr="00E14939">
              <w:rPr>
                <w:rFonts w:ascii="Tele-GroteskHal" w:hAnsi="Tele-GroteskHal"/>
                <w:sz w:val="18"/>
                <w:szCs w:val="18"/>
              </w:rPr>
              <w:t xml:space="preserve"> </w:t>
            </w:r>
            <w:proofErr w:type="gramStart"/>
            <w:r w:rsidRPr="00E14939">
              <w:rPr>
                <w:rFonts w:ascii="Tele-GroteskHal" w:hAnsi="Tele-GroteskHal"/>
                <w:sz w:val="18"/>
                <w:szCs w:val="18"/>
              </w:rPr>
              <w:t>take a look</w:t>
            </w:r>
            <w:proofErr w:type="gramEnd"/>
            <w:r w:rsidRPr="00E14939">
              <w:rPr>
                <w:rFonts w:ascii="Tele-GroteskHal" w:hAnsi="Tele-GroteskHal"/>
                <w:sz w:val="18"/>
                <w:szCs w:val="18"/>
              </w:rPr>
              <w:t xml:space="preserve"> at the INSPECT Phase. </w:t>
            </w:r>
          </w:p>
        </w:tc>
        <w:tc>
          <w:tcPr>
            <w:tcW w:w="2340" w:type="dxa"/>
          </w:tcPr>
          <w:p w14:paraId="4EEDC022" w14:textId="1001CBD6" w:rsidR="00820504" w:rsidRPr="004B2049" w:rsidRDefault="004B2049"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4B2049">
              <w:rPr>
                <w:rFonts w:ascii="Tele-GroteskNor" w:hAnsi="Tele-GroteskNor"/>
                <w:sz w:val="18"/>
                <w:szCs w:val="18"/>
              </w:rPr>
              <w:lastRenderedPageBreak/>
              <w:t>Facilitated discussion</w:t>
            </w:r>
          </w:p>
        </w:tc>
        <w:tc>
          <w:tcPr>
            <w:tcW w:w="1350" w:type="dxa"/>
          </w:tcPr>
          <w:p w14:paraId="11F0A83A" w14:textId="4C44F042" w:rsidR="00820504" w:rsidRDefault="00384DE3" w:rsidP="00D978C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Facilitator to </w:t>
            </w:r>
            <w:proofErr w:type="spellStart"/>
            <w:r>
              <w:rPr>
                <w:rFonts w:ascii="Tele-GroteskHal" w:hAnsi="Tele-GroteskHal"/>
                <w:sz w:val="18"/>
                <w:szCs w:val="18"/>
              </w:rPr>
              <w:t>guage</w:t>
            </w:r>
            <w:proofErr w:type="spellEnd"/>
            <w:r>
              <w:rPr>
                <w:rFonts w:ascii="Tele-GroteskHal" w:hAnsi="Tele-GroteskHal"/>
                <w:sz w:val="18"/>
                <w:szCs w:val="18"/>
              </w:rPr>
              <w:t xml:space="preserve"> </w:t>
            </w:r>
            <w:r w:rsidR="00895B7D">
              <w:rPr>
                <w:rFonts w:ascii="Tele-GroteskHal" w:hAnsi="Tele-GroteskHal"/>
                <w:sz w:val="18"/>
                <w:szCs w:val="18"/>
              </w:rPr>
              <w:t>based on discussion</w:t>
            </w:r>
          </w:p>
        </w:tc>
        <w:tc>
          <w:tcPr>
            <w:tcW w:w="1080" w:type="dxa"/>
          </w:tcPr>
          <w:p w14:paraId="587284AC" w14:textId="6E51F94B" w:rsidR="00820504" w:rsidRDefault="00895B7D" w:rsidP="00B42F4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PPT</w:t>
            </w:r>
          </w:p>
        </w:tc>
        <w:tc>
          <w:tcPr>
            <w:tcW w:w="820" w:type="dxa"/>
          </w:tcPr>
          <w:p w14:paraId="3C589EE4" w14:textId="56A63BAF" w:rsidR="00820504" w:rsidRDefault="00E214B0"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15 minutes </w:t>
            </w:r>
          </w:p>
        </w:tc>
      </w:tr>
      <w:tr w:rsidR="001B6E9E" w:rsidRPr="00F441CF" w14:paraId="055D84AA" w14:textId="77777777" w:rsidTr="0048395E">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1D2ABCBE" w14:textId="0007894A" w:rsidR="001B6E9E" w:rsidRDefault="00D67EB8" w:rsidP="003138F4">
            <w:pPr>
              <w:rPr>
                <w:rFonts w:ascii="Tele-GroteskHal" w:hAnsi="Tele-GroteskHal"/>
                <w:sz w:val="18"/>
                <w:szCs w:val="18"/>
              </w:rPr>
            </w:pPr>
            <w:r>
              <w:rPr>
                <w:rFonts w:ascii="Tele-GroteskHal" w:hAnsi="Tele-GroteskHal"/>
                <w:sz w:val="18"/>
                <w:szCs w:val="18"/>
              </w:rPr>
              <w:t>INSPECT: Supporting in the Game</w:t>
            </w:r>
          </w:p>
        </w:tc>
        <w:tc>
          <w:tcPr>
            <w:tcW w:w="1530" w:type="dxa"/>
          </w:tcPr>
          <w:p w14:paraId="0B9793A0" w14:textId="3638ACE0" w:rsidR="001B6E9E" w:rsidRDefault="00A162C8" w:rsidP="00B7160F">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A162C8">
              <w:rPr>
                <w:rFonts w:ascii="Tele-GroteskHal" w:hAnsi="Tele-GroteskHal"/>
                <w:sz w:val="18"/>
                <w:szCs w:val="18"/>
              </w:rPr>
              <w:t>Explain the importance of coaching in-the-moment (in-the-game).</w:t>
            </w:r>
          </w:p>
        </w:tc>
        <w:tc>
          <w:tcPr>
            <w:tcW w:w="5580" w:type="dxa"/>
          </w:tcPr>
          <w:p w14:paraId="3BB1E914" w14:textId="72ADA380" w:rsidR="00CE3613" w:rsidRDefault="00CE3613" w:rsidP="00FB2E5B">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t xml:space="preserve">SAY </w:t>
            </w:r>
          </w:p>
          <w:p w14:paraId="0A66634F" w14:textId="28969CB4" w:rsidR="00CE3613" w:rsidRPr="00390D30" w:rsidRDefault="00586AF3" w:rsidP="00FB2E5B">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390D30">
              <w:rPr>
                <w:rFonts w:ascii="Tele-GroteskHal" w:hAnsi="Tele-GroteskHal"/>
                <w:sz w:val="18"/>
                <w:szCs w:val="18"/>
              </w:rPr>
              <w:t xml:space="preserve">Part of Inspect is supporting </w:t>
            </w:r>
            <w:r w:rsidR="00C930D9" w:rsidRPr="00390D30">
              <w:rPr>
                <w:rFonts w:ascii="Tele-GroteskHal" w:hAnsi="Tele-GroteskHal"/>
                <w:sz w:val="18"/>
                <w:szCs w:val="18"/>
              </w:rPr>
              <w:t>your peers in the game and</w:t>
            </w:r>
            <w:r w:rsidR="00390D30">
              <w:rPr>
                <w:rFonts w:ascii="Tele-GroteskHal" w:hAnsi="Tele-GroteskHal"/>
                <w:sz w:val="18"/>
                <w:szCs w:val="18"/>
              </w:rPr>
              <w:t xml:space="preserve"> </w:t>
            </w:r>
            <w:r w:rsidR="00C930D9" w:rsidRPr="00390D30">
              <w:rPr>
                <w:rFonts w:ascii="Tele-GroteskHal" w:hAnsi="Tele-GroteskHal"/>
                <w:sz w:val="18"/>
                <w:szCs w:val="18"/>
              </w:rPr>
              <w:t>prov</w:t>
            </w:r>
            <w:r w:rsidR="00700E92">
              <w:rPr>
                <w:rFonts w:ascii="Tele-GroteskHal" w:hAnsi="Tele-GroteskHal"/>
                <w:sz w:val="18"/>
                <w:szCs w:val="18"/>
              </w:rPr>
              <w:t>i</w:t>
            </w:r>
            <w:r w:rsidR="00C930D9" w:rsidRPr="00390D30">
              <w:rPr>
                <w:rFonts w:ascii="Tele-GroteskHal" w:hAnsi="Tele-GroteskHal"/>
                <w:sz w:val="18"/>
                <w:szCs w:val="18"/>
              </w:rPr>
              <w:t xml:space="preserve">ding in the moment coachings.  </w:t>
            </w:r>
            <w:proofErr w:type="gramStart"/>
            <w:r w:rsidR="00C930D9" w:rsidRPr="00390D30">
              <w:rPr>
                <w:rFonts w:ascii="Tele-GroteskHal" w:hAnsi="Tele-GroteskHal"/>
                <w:sz w:val="18"/>
                <w:szCs w:val="18"/>
              </w:rPr>
              <w:t>Often times</w:t>
            </w:r>
            <w:proofErr w:type="gramEnd"/>
            <w:r w:rsidR="00C930D9" w:rsidRPr="00390D30">
              <w:rPr>
                <w:rFonts w:ascii="Tele-GroteskHal" w:hAnsi="Tele-GroteskHal"/>
                <w:sz w:val="18"/>
                <w:szCs w:val="18"/>
              </w:rPr>
              <w:t xml:space="preserve"> we can balance the business by </w:t>
            </w:r>
            <w:r w:rsidR="00FE6A81" w:rsidRPr="00390D30">
              <w:rPr>
                <w:rFonts w:ascii="Tele-GroteskHal" w:hAnsi="Tele-GroteskHal"/>
                <w:sz w:val="18"/>
                <w:szCs w:val="18"/>
              </w:rPr>
              <w:t xml:space="preserve">giving quick feedback between calls and never pulling our Expert out </w:t>
            </w:r>
            <w:r w:rsidR="00700E92">
              <w:rPr>
                <w:rFonts w:ascii="Tele-GroteskHal" w:hAnsi="Tele-GroteskHal"/>
                <w:sz w:val="18"/>
                <w:szCs w:val="18"/>
              </w:rPr>
              <w:t>of</w:t>
            </w:r>
            <w:r w:rsidR="00FE6A81" w:rsidRPr="00390D30">
              <w:rPr>
                <w:rFonts w:ascii="Tele-GroteskHal" w:hAnsi="Tele-GroteskHal"/>
                <w:sz w:val="18"/>
                <w:szCs w:val="18"/>
              </w:rPr>
              <w:t xml:space="preserve"> the queue.  </w:t>
            </w:r>
            <w:r w:rsidR="00390D30" w:rsidRPr="00390D30">
              <w:rPr>
                <w:rFonts w:ascii="Tele-GroteskHal" w:hAnsi="Tele-GroteskHal"/>
                <w:sz w:val="18"/>
                <w:szCs w:val="18"/>
              </w:rPr>
              <w:t xml:space="preserve">Be mindful of your </w:t>
            </w:r>
            <w:proofErr w:type="gramStart"/>
            <w:r w:rsidR="00390D30" w:rsidRPr="00390D30">
              <w:rPr>
                <w:rFonts w:ascii="Tele-GroteskHal" w:hAnsi="Tele-GroteskHal"/>
                <w:sz w:val="18"/>
                <w:szCs w:val="18"/>
              </w:rPr>
              <w:t>communities</w:t>
            </w:r>
            <w:proofErr w:type="gramEnd"/>
            <w:r w:rsidR="00390D30" w:rsidRPr="00390D30">
              <w:rPr>
                <w:rFonts w:ascii="Tele-GroteskHal" w:hAnsi="Tele-GroteskHal"/>
                <w:sz w:val="18"/>
                <w:szCs w:val="18"/>
              </w:rPr>
              <w:t xml:space="preserve"> preferences when it comes t</w:t>
            </w:r>
            <w:r w:rsidR="00700E92">
              <w:rPr>
                <w:rFonts w:ascii="Tele-GroteskHal" w:hAnsi="Tele-GroteskHal"/>
                <w:sz w:val="18"/>
                <w:szCs w:val="18"/>
              </w:rPr>
              <w:t>o</w:t>
            </w:r>
            <w:r w:rsidR="00390D30" w:rsidRPr="00390D30">
              <w:rPr>
                <w:rFonts w:ascii="Tele-GroteskHal" w:hAnsi="Tele-GroteskHal"/>
                <w:sz w:val="18"/>
                <w:szCs w:val="18"/>
              </w:rPr>
              <w:t xml:space="preserve"> pulling Experts offline.  </w:t>
            </w:r>
          </w:p>
          <w:p w14:paraId="560602C7" w14:textId="77777777" w:rsidR="00CE3613" w:rsidRDefault="00CE3613" w:rsidP="00FB2E5B">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2AA8AEA4" w14:textId="3D956F9F" w:rsidR="00FB2E5B" w:rsidRDefault="00FB2E5B" w:rsidP="00FB2E5B">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FB2E5B">
              <w:rPr>
                <w:rFonts w:ascii="Tele-GroteskHal" w:hAnsi="Tele-GroteskHal"/>
                <w:b/>
                <w:bCs/>
                <w:sz w:val="18"/>
                <w:szCs w:val="18"/>
              </w:rPr>
              <w:lastRenderedPageBreak/>
              <w:t>GUIDED DISCUSSION</w:t>
            </w:r>
          </w:p>
          <w:p w14:paraId="28E7ECBF" w14:textId="15B1F291" w:rsidR="00D1053E" w:rsidRDefault="00D1053E" w:rsidP="00FB2E5B">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79467B">
              <w:rPr>
                <w:rFonts w:ascii="Tele-GroteskHal" w:hAnsi="Tele-GroteskHal"/>
                <w:sz w:val="18"/>
                <w:szCs w:val="18"/>
              </w:rPr>
              <w:t xml:space="preserve">When you hear </w:t>
            </w:r>
            <w:r w:rsidR="0079467B" w:rsidRPr="0079467B">
              <w:rPr>
                <w:rFonts w:ascii="Tele-GroteskHal" w:hAnsi="Tele-GroteskHal"/>
                <w:sz w:val="18"/>
                <w:szCs w:val="18"/>
              </w:rPr>
              <w:t>“in the moment” or “in the game” feedback, what does that mean to you?</w:t>
            </w:r>
          </w:p>
          <w:p w14:paraId="66B36AA9" w14:textId="2AC1C68C" w:rsidR="0079467B" w:rsidRDefault="0079467B" w:rsidP="009C4456">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roofErr w:type="spellStart"/>
            <w:r>
              <w:rPr>
                <w:rFonts w:ascii="Tele-GroteskHal" w:hAnsi="Tele-GroteskHal"/>
                <w:sz w:val="18"/>
                <w:szCs w:val="18"/>
              </w:rPr>
              <w:t>Sxs</w:t>
            </w:r>
            <w:proofErr w:type="spellEnd"/>
            <w:r>
              <w:rPr>
                <w:rFonts w:ascii="Tele-GroteskHal" w:hAnsi="Tele-GroteskHal"/>
                <w:sz w:val="18"/>
                <w:szCs w:val="18"/>
              </w:rPr>
              <w:t xml:space="preserve">, </w:t>
            </w:r>
            <w:r w:rsidR="00003858">
              <w:rPr>
                <w:rFonts w:ascii="Tele-GroteskHal" w:hAnsi="Tele-GroteskHal"/>
                <w:sz w:val="18"/>
                <w:szCs w:val="18"/>
              </w:rPr>
              <w:t xml:space="preserve">giving feedback right after something happens, </w:t>
            </w:r>
            <w:r w:rsidR="008F1AC5">
              <w:rPr>
                <w:rFonts w:ascii="Tele-GroteskHal" w:hAnsi="Tele-GroteskHal"/>
                <w:sz w:val="18"/>
                <w:szCs w:val="18"/>
              </w:rPr>
              <w:t xml:space="preserve">immediate </w:t>
            </w:r>
            <w:r w:rsidR="00003858">
              <w:rPr>
                <w:rFonts w:ascii="Tele-GroteskHal" w:hAnsi="Tele-GroteskHal"/>
                <w:sz w:val="18"/>
                <w:szCs w:val="18"/>
              </w:rPr>
              <w:t>positive reinforcement</w:t>
            </w:r>
            <w:r w:rsidR="00486899">
              <w:rPr>
                <w:rFonts w:ascii="Tele-GroteskHal" w:hAnsi="Tele-GroteskHal"/>
                <w:sz w:val="18"/>
                <w:szCs w:val="18"/>
              </w:rPr>
              <w:t xml:space="preserve">, </w:t>
            </w:r>
            <w:r w:rsidR="00CF62F2">
              <w:rPr>
                <w:rFonts w:ascii="Tele-GroteskHal" w:hAnsi="Tele-GroteskHal"/>
                <w:sz w:val="18"/>
                <w:szCs w:val="18"/>
              </w:rPr>
              <w:t xml:space="preserve">being a team player instead of a game watcher. </w:t>
            </w:r>
          </w:p>
          <w:p w14:paraId="66EAB2F6" w14:textId="77777777" w:rsidR="005F1307" w:rsidRPr="0079467B" w:rsidRDefault="005F1307" w:rsidP="005F1307">
            <w:pPr>
              <w:pStyle w:val="ListParagraph"/>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411CCE75" w14:textId="0C9E2972" w:rsidR="00FB2E5B" w:rsidRPr="007113B1" w:rsidRDefault="00FB2E5B" w:rsidP="007113B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7113B1">
              <w:rPr>
                <w:rFonts w:ascii="Tele-GroteskHal" w:hAnsi="Tele-GroteskHal"/>
                <w:sz w:val="18"/>
                <w:szCs w:val="18"/>
              </w:rPr>
              <w:t>In-the-moment coaching achieves small wins that lead to major improvement.</w:t>
            </w:r>
          </w:p>
          <w:p w14:paraId="092940F7" w14:textId="4A48F012" w:rsidR="00FB2E5B" w:rsidRPr="00FB2E5B" w:rsidRDefault="00FB2E5B" w:rsidP="009C4456">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FB2E5B">
              <w:rPr>
                <w:rFonts w:ascii="Tele-GroteskHal" w:hAnsi="Tele-GroteskHal"/>
                <w:sz w:val="18"/>
                <w:szCs w:val="18"/>
              </w:rPr>
              <w:t>Success is more often about accumulating many smaller wins than it is about the “one big” win.</w:t>
            </w:r>
          </w:p>
          <w:p w14:paraId="4A2E2693" w14:textId="77777777" w:rsidR="00424F1A" w:rsidRDefault="00424F1A" w:rsidP="00FB2E5B">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0EADEAC5" w14:textId="6ABC058F" w:rsidR="00FB2E5B" w:rsidRPr="00FB2E5B" w:rsidRDefault="00FB2E5B" w:rsidP="00FB2E5B">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FB2E5B">
              <w:rPr>
                <w:rFonts w:ascii="Tele-GroteskHal" w:hAnsi="Tele-GroteskHal"/>
                <w:sz w:val="18"/>
                <w:szCs w:val="18"/>
              </w:rPr>
              <w:t>Why focus on in-the-moment coaching?</w:t>
            </w:r>
          </w:p>
          <w:p w14:paraId="4FA5415B" w14:textId="207C43D9" w:rsidR="001B6E9E" w:rsidRPr="00A028C7" w:rsidRDefault="00FB2E5B" w:rsidP="009C445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FB2E5B">
              <w:rPr>
                <w:rFonts w:ascii="Tele-GroteskHal" w:hAnsi="Tele-GroteskHal"/>
                <w:sz w:val="18"/>
                <w:szCs w:val="18"/>
              </w:rPr>
              <w:t xml:space="preserve">When we catch </w:t>
            </w:r>
            <w:proofErr w:type="spellStart"/>
            <w:proofErr w:type="gramStart"/>
            <w:r w:rsidRPr="00FB2E5B">
              <w:rPr>
                <w:rFonts w:ascii="Tele-GroteskHal" w:hAnsi="Tele-GroteskHal"/>
                <w:sz w:val="18"/>
                <w:szCs w:val="18"/>
              </w:rPr>
              <w:t>a</w:t>
            </w:r>
            <w:proofErr w:type="spellEnd"/>
            <w:proofErr w:type="gramEnd"/>
            <w:r w:rsidRPr="00FB2E5B">
              <w:rPr>
                <w:rFonts w:ascii="Tele-GroteskHal" w:hAnsi="Tele-GroteskHal"/>
                <w:sz w:val="18"/>
                <w:szCs w:val="18"/>
              </w:rPr>
              <w:t xml:space="preserve"> </w:t>
            </w:r>
            <w:r>
              <w:rPr>
                <w:rFonts w:ascii="Tele-GroteskHal" w:hAnsi="Tele-GroteskHal"/>
                <w:sz w:val="18"/>
                <w:szCs w:val="18"/>
              </w:rPr>
              <w:t>action</w:t>
            </w:r>
            <w:r w:rsidRPr="00FB2E5B">
              <w:rPr>
                <w:rFonts w:ascii="Tele-GroteskHal" w:hAnsi="Tele-GroteskHal"/>
                <w:sz w:val="18"/>
                <w:szCs w:val="18"/>
              </w:rPr>
              <w:t xml:space="preserve"> in the moment, it is easier for the expert to acknowledge the </w:t>
            </w:r>
            <w:r>
              <w:rPr>
                <w:rFonts w:ascii="Tele-GroteskHal" w:hAnsi="Tele-GroteskHal"/>
                <w:sz w:val="18"/>
                <w:szCs w:val="18"/>
              </w:rPr>
              <w:t>action</w:t>
            </w:r>
            <w:r w:rsidRPr="00FB2E5B">
              <w:rPr>
                <w:rFonts w:ascii="Tele-GroteskHal" w:hAnsi="Tele-GroteskHal"/>
                <w:sz w:val="18"/>
                <w:szCs w:val="18"/>
              </w:rPr>
              <w:t>.</w:t>
            </w:r>
          </w:p>
          <w:p w14:paraId="5A43A363" w14:textId="6935F7E8" w:rsidR="00A028C7" w:rsidRPr="00A028C7" w:rsidRDefault="00A028C7" w:rsidP="009C445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Pr>
                <w:rFonts w:ascii="Tele-GroteskHal" w:hAnsi="Tele-GroteskHal"/>
                <w:sz w:val="18"/>
                <w:szCs w:val="18"/>
              </w:rPr>
              <w:t>If they are doing it well, we can make sure they know to keep doing what they are doing!</w:t>
            </w:r>
          </w:p>
          <w:p w14:paraId="56746C3A" w14:textId="564F338D" w:rsidR="00A028C7" w:rsidRPr="007113B1" w:rsidRDefault="00A028C7" w:rsidP="009C445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Pr>
                <w:rFonts w:ascii="Tele-GroteskHal" w:hAnsi="Tele-GroteskHal"/>
                <w:sz w:val="18"/>
                <w:szCs w:val="18"/>
              </w:rPr>
              <w:t xml:space="preserve">If they are missing it, we can immediately course correct. </w:t>
            </w:r>
          </w:p>
          <w:p w14:paraId="71DBCC0E" w14:textId="739A6E05" w:rsidR="007113B1" w:rsidRDefault="007113B1" w:rsidP="007113B1">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396BFE7E" w14:textId="15A3D195" w:rsidR="007113B1" w:rsidRPr="008D38E2" w:rsidRDefault="007113B1" w:rsidP="007113B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D38E2">
              <w:rPr>
                <w:rFonts w:ascii="Tele-GroteskHal" w:hAnsi="Tele-GroteskHal"/>
                <w:sz w:val="18"/>
                <w:szCs w:val="18"/>
              </w:rPr>
              <w:t xml:space="preserve">We have the opportunity for the Expert to try another </w:t>
            </w:r>
            <w:r w:rsidR="00326A46" w:rsidRPr="008D38E2">
              <w:rPr>
                <w:rFonts w:ascii="Tele-GroteskHal" w:hAnsi="Tele-GroteskHal"/>
                <w:sz w:val="18"/>
                <w:szCs w:val="18"/>
              </w:rPr>
              <w:t xml:space="preserve">action </w:t>
            </w:r>
            <w:r w:rsidRPr="008D38E2">
              <w:rPr>
                <w:rFonts w:ascii="Tele-GroteskHal" w:hAnsi="Tele-GroteskHal"/>
                <w:sz w:val="18"/>
                <w:szCs w:val="18"/>
              </w:rPr>
              <w:t>immediately.</w:t>
            </w:r>
          </w:p>
          <w:p w14:paraId="7F0EFF36" w14:textId="0A5A72E3" w:rsidR="007113B1" w:rsidRPr="008D38E2" w:rsidRDefault="007113B1" w:rsidP="009C445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D38E2">
              <w:rPr>
                <w:rFonts w:ascii="Tele-GroteskHal" w:hAnsi="Tele-GroteskHal"/>
                <w:sz w:val="18"/>
                <w:szCs w:val="18"/>
              </w:rPr>
              <w:t>This has a greater impact for the expert and a higher chance of retention and repetition.</w:t>
            </w:r>
          </w:p>
          <w:p w14:paraId="067BAC5B" w14:textId="1E1DD250" w:rsidR="007113B1" w:rsidRDefault="007113B1" w:rsidP="009C445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D38E2">
              <w:rPr>
                <w:rFonts w:ascii="Tele-GroteskHal" w:hAnsi="Tele-GroteskHal"/>
                <w:sz w:val="18"/>
                <w:szCs w:val="18"/>
              </w:rPr>
              <w:t>Scheduled coaching is not inherently bad, but primarily focusing on it at the expense of in-the-moment coaching can result in relatively lower team performance.</w:t>
            </w:r>
          </w:p>
          <w:p w14:paraId="7919FC98" w14:textId="35065E69" w:rsidR="003C1F12" w:rsidRDefault="003C1F12" w:rsidP="009C445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As the Sen</w:t>
            </w:r>
            <w:r w:rsidR="00700E92">
              <w:rPr>
                <w:rFonts w:ascii="Tele-GroteskHal" w:hAnsi="Tele-GroteskHal"/>
                <w:sz w:val="18"/>
                <w:szCs w:val="18"/>
              </w:rPr>
              <w:t>i</w:t>
            </w:r>
            <w:r>
              <w:rPr>
                <w:rFonts w:ascii="Tele-GroteskHal" w:hAnsi="Tele-GroteskHal"/>
                <w:sz w:val="18"/>
                <w:szCs w:val="18"/>
              </w:rPr>
              <w:t xml:space="preserve">or Expert, </w:t>
            </w:r>
            <w:r w:rsidR="00AE7313">
              <w:rPr>
                <w:rFonts w:ascii="Tele-GroteskHal" w:hAnsi="Tele-GroteskHal"/>
                <w:sz w:val="18"/>
                <w:szCs w:val="18"/>
              </w:rPr>
              <w:t xml:space="preserve">you won’t change the action plan up, but you can certainly give your </w:t>
            </w:r>
            <w:proofErr w:type="spellStart"/>
            <w:r w:rsidR="00AE7313">
              <w:rPr>
                <w:rFonts w:ascii="Tele-GroteskHal" w:hAnsi="Tele-GroteskHal"/>
                <w:sz w:val="18"/>
                <w:szCs w:val="18"/>
              </w:rPr>
              <w:t>recomnedations</w:t>
            </w:r>
            <w:proofErr w:type="spellEnd"/>
            <w:r w:rsidR="00AE7313">
              <w:rPr>
                <w:rFonts w:ascii="Tele-GroteskHal" w:hAnsi="Tele-GroteskHal"/>
                <w:sz w:val="18"/>
                <w:szCs w:val="18"/>
              </w:rPr>
              <w:t xml:space="preserve"> to the coach and recognition to your peer! </w:t>
            </w:r>
          </w:p>
          <w:p w14:paraId="198A1808" w14:textId="06620CD9" w:rsidR="00390D30" w:rsidRDefault="00390D30" w:rsidP="00390D30">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7A938FBC" w14:textId="30F27373" w:rsidR="006D044F" w:rsidRDefault="006D044F" w:rsidP="00390D30">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580F5E">
              <w:rPr>
                <w:rFonts w:ascii="Tele-GroteskHal" w:hAnsi="Tele-GroteskHal"/>
                <w:b/>
                <w:bCs/>
                <w:sz w:val="18"/>
                <w:szCs w:val="18"/>
              </w:rPr>
              <w:t>TRANSITION</w:t>
            </w:r>
          </w:p>
          <w:p w14:paraId="5107295B" w14:textId="3C311DDD" w:rsidR="00424F1A" w:rsidRPr="00580F5E" w:rsidRDefault="00580F5E" w:rsidP="00424F1A">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580F5E">
              <w:rPr>
                <w:rFonts w:ascii="Tele-GroteskHal" w:hAnsi="Tele-GroteskHal"/>
                <w:sz w:val="18"/>
                <w:szCs w:val="18"/>
              </w:rPr>
              <w:t>Now that we know h</w:t>
            </w:r>
            <w:r w:rsidR="00107F96">
              <w:rPr>
                <w:rFonts w:ascii="Tele-GroteskHal" w:hAnsi="Tele-GroteskHal"/>
                <w:sz w:val="18"/>
                <w:szCs w:val="18"/>
              </w:rPr>
              <w:t>o</w:t>
            </w:r>
            <w:r w:rsidRPr="00580F5E">
              <w:rPr>
                <w:rFonts w:ascii="Tele-GroteskHal" w:hAnsi="Tele-GroteskHal"/>
                <w:sz w:val="18"/>
                <w:szCs w:val="18"/>
              </w:rPr>
              <w:t>w</w:t>
            </w:r>
            <w:r w:rsidR="00107F96">
              <w:rPr>
                <w:rFonts w:ascii="Tele-GroteskHal" w:hAnsi="Tele-GroteskHal"/>
                <w:sz w:val="18"/>
                <w:szCs w:val="18"/>
              </w:rPr>
              <w:t xml:space="preserve"> </w:t>
            </w:r>
            <w:r w:rsidRPr="00580F5E">
              <w:rPr>
                <w:rFonts w:ascii="Tele-GroteskHal" w:hAnsi="Tele-GroteskHal"/>
                <w:sz w:val="18"/>
                <w:szCs w:val="18"/>
              </w:rPr>
              <w:t xml:space="preserve">important giving feedback in the game is, let’s take a moment to dive deeper into delivering feedback. </w:t>
            </w:r>
          </w:p>
        </w:tc>
        <w:tc>
          <w:tcPr>
            <w:tcW w:w="2340" w:type="dxa"/>
          </w:tcPr>
          <w:p w14:paraId="1ACA65CC" w14:textId="1E4795FE" w:rsidR="001B6E9E" w:rsidRPr="00E9286B" w:rsidRDefault="00E9286B"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E9286B">
              <w:rPr>
                <w:rFonts w:ascii="Tele-GroteskNor" w:hAnsi="Tele-GroteskNor"/>
                <w:sz w:val="18"/>
                <w:szCs w:val="18"/>
              </w:rPr>
              <w:lastRenderedPageBreak/>
              <w:t>Facilitated discussion</w:t>
            </w:r>
          </w:p>
        </w:tc>
        <w:tc>
          <w:tcPr>
            <w:tcW w:w="1350" w:type="dxa"/>
          </w:tcPr>
          <w:p w14:paraId="61AFFF80" w14:textId="16D71C37" w:rsidR="001B6E9E" w:rsidRDefault="00E9286B"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Facilitator to gauge based on discussion</w:t>
            </w:r>
          </w:p>
        </w:tc>
        <w:tc>
          <w:tcPr>
            <w:tcW w:w="1080" w:type="dxa"/>
          </w:tcPr>
          <w:p w14:paraId="37E9BAC6" w14:textId="6556DCAA" w:rsidR="001B6E9E" w:rsidRDefault="00E9286B"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PPT</w:t>
            </w:r>
          </w:p>
        </w:tc>
        <w:tc>
          <w:tcPr>
            <w:tcW w:w="820" w:type="dxa"/>
          </w:tcPr>
          <w:p w14:paraId="1CAF1FA3" w14:textId="14DE8331" w:rsidR="001B6E9E" w:rsidRDefault="00A028C7"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1</w:t>
            </w:r>
            <w:r w:rsidR="00B413F7">
              <w:rPr>
                <w:rFonts w:ascii="Tele-GroteskHal" w:hAnsi="Tele-GroteskHal"/>
                <w:sz w:val="18"/>
                <w:szCs w:val="18"/>
              </w:rPr>
              <w:t xml:space="preserve">5 </w:t>
            </w:r>
            <w:r w:rsidR="00B90576">
              <w:rPr>
                <w:rFonts w:ascii="Tele-GroteskHal" w:hAnsi="Tele-GroteskHal"/>
                <w:sz w:val="18"/>
                <w:szCs w:val="18"/>
              </w:rPr>
              <w:t>minutes</w:t>
            </w:r>
          </w:p>
        </w:tc>
      </w:tr>
      <w:tr w:rsidR="001B6E9E" w:rsidRPr="00F441CF" w14:paraId="40EF1CD6" w14:textId="77777777" w:rsidTr="0048395E">
        <w:trPr>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4F92AB49" w14:textId="77777777" w:rsidR="001B6E9E" w:rsidRDefault="00580F5E" w:rsidP="003138F4">
            <w:pPr>
              <w:rPr>
                <w:rFonts w:ascii="Tele-GroteskHal" w:hAnsi="Tele-GroteskHal"/>
                <w:b w:val="0"/>
                <w:bCs w:val="0"/>
                <w:sz w:val="18"/>
                <w:szCs w:val="18"/>
              </w:rPr>
            </w:pPr>
            <w:r>
              <w:rPr>
                <w:rFonts w:ascii="Tele-GroteskHal" w:hAnsi="Tele-GroteskHal"/>
                <w:sz w:val="18"/>
                <w:szCs w:val="18"/>
              </w:rPr>
              <w:t>INSPECT &amp; FEEDBACK:</w:t>
            </w:r>
          </w:p>
          <w:p w14:paraId="5983C882" w14:textId="43A34673" w:rsidR="00580F5E" w:rsidRDefault="00580F5E" w:rsidP="003138F4">
            <w:pPr>
              <w:rPr>
                <w:rFonts w:ascii="Tele-GroteskHal" w:hAnsi="Tele-GroteskHal"/>
                <w:sz w:val="18"/>
                <w:szCs w:val="18"/>
              </w:rPr>
            </w:pPr>
            <w:r>
              <w:rPr>
                <w:rFonts w:ascii="Tele-GroteskHal" w:hAnsi="Tele-GroteskHal"/>
                <w:sz w:val="18"/>
                <w:szCs w:val="18"/>
              </w:rPr>
              <w:t xml:space="preserve">Feedback Basics </w:t>
            </w:r>
          </w:p>
        </w:tc>
        <w:tc>
          <w:tcPr>
            <w:tcW w:w="1530" w:type="dxa"/>
          </w:tcPr>
          <w:p w14:paraId="0EF3C830" w14:textId="77777777" w:rsidR="001B6E9E" w:rsidRDefault="00115110" w:rsidP="00B7160F">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115110">
              <w:rPr>
                <w:rFonts w:ascii="Tele-GroteskHal" w:hAnsi="Tele-GroteskHal"/>
                <w:sz w:val="18"/>
                <w:szCs w:val="18"/>
              </w:rPr>
              <w:t>Identify ineffective feedback techniques.</w:t>
            </w:r>
          </w:p>
          <w:p w14:paraId="5537DFD8" w14:textId="77777777" w:rsidR="00115110" w:rsidRDefault="00115110" w:rsidP="00B7160F">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12DDDFEB" w14:textId="77777777" w:rsidR="00115110" w:rsidRDefault="00115110" w:rsidP="00B7160F">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115110">
              <w:rPr>
                <w:rFonts w:ascii="Tele-GroteskHal" w:hAnsi="Tele-GroteskHal"/>
                <w:sz w:val="18"/>
                <w:szCs w:val="18"/>
              </w:rPr>
              <w:t>Identify effective feedback techniques.</w:t>
            </w:r>
          </w:p>
          <w:p w14:paraId="1AAF06E6" w14:textId="77777777" w:rsidR="00115110" w:rsidRDefault="00115110" w:rsidP="00B7160F">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2FAFFF17" w14:textId="0B9F00C2" w:rsidR="00115110" w:rsidRDefault="00B83878" w:rsidP="00B7160F">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B83878">
              <w:rPr>
                <w:rFonts w:ascii="Tele-GroteskHal" w:hAnsi="Tele-GroteskHal"/>
                <w:sz w:val="18"/>
                <w:szCs w:val="18"/>
              </w:rPr>
              <w:t>Deliver appropriate and effective feedback.</w:t>
            </w:r>
          </w:p>
        </w:tc>
        <w:tc>
          <w:tcPr>
            <w:tcW w:w="5580" w:type="dxa"/>
          </w:tcPr>
          <w:p w14:paraId="41061C05" w14:textId="00D8C67F" w:rsidR="00DA00D0" w:rsidRDefault="00DA00D0"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t>SAY</w:t>
            </w:r>
          </w:p>
          <w:p w14:paraId="1743B30E" w14:textId="0B150C04" w:rsidR="00DA00D0" w:rsidRPr="00DA00D0" w:rsidRDefault="00DA00D0"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DA00D0">
              <w:rPr>
                <w:rFonts w:ascii="Tele-GroteskHal" w:hAnsi="Tele-GroteskHal"/>
                <w:sz w:val="18"/>
                <w:szCs w:val="18"/>
              </w:rPr>
              <w:t xml:space="preserve">Let’s start by talking about what makes feedback effective and what makes it ineffective. </w:t>
            </w:r>
          </w:p>
          <w:p w14:paraId="65C0ACAC" w14:textId="77777777" w:rsidR="00DA00D0" w:rsidRDefault="00DA00D0"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31D2550C" w14:textId="5E296890" w:rsidR="001B6E9E" w:rsidRDefault="006734FD"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t xml:space="preserve">FACILITATED DISCUSSION </w:t>
            </w:r>
          </w:p>
          <w:p w14:paraId="759D37F2" w14:textId="6C5972A3" w:rsidR="00700E92" w:rsidRPr="00700E92" w:rsidRDefault="00700E92"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sz w:val="18"/>
                <w:szCs w:val="18"/>
              </w:rPr>
              <w:t>Click to revea</w:t>
            </w:r>
            <w:r>
              <w:rPr>
                <w:rFonts w:ascii="Tele-GroteskHal" w:hAnsi="Tele-GroteskHal"/>
                <w:sz w:val="18"/>
                <w:szCs w:val="18"/>
              </w:rPr>
              <w:t>l</w:t>
            </w:r>
            <w:r w:rsidRPr="00700E92">
              <w:rPr>
                <w:rFonts w:ascii="Tele-GroteskHal" w:hAnsi="Tele-GroteskHal"/>
                <w:sz w:val="18"/>
                <w:szCs w:val="18"/>
              </w:rPr>
              <w:t xml:space="preserve"> next slide</w:t>
            </w:r>
          </w:p>
          <w:p w14:paraId="661FAB05" w14:textId="6EC38746" w:rsidR="008247B5" w:rsidRPr="008247B5" w:rsidRDefault="00700E92"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Use </w:t>
            </w:r>
            <w:r w:rsidR="008247B5" w:rsidRPr="008247B5">
              <w:rPr>
                <w:rFonts w:ascii="Tele-GroteskHal" w:hAnsi="Tele-GroteskHal"/>
                <w:sz w:val="18"/>
                <w:szCs w:val="18"/>
              </w:rPr>
              <w:t>PowerPoint deck that outlines the below information to guide a discussion with the participants:</w:t>
            </w:r>
          </w:p>
          <w:p w14:paraId="32E58B86" w14:textId="69095A72" w:rsidR="006734FD" w:rsidRPr="00DA00D0" w:rsidRDefault="005A0656" w:rsidP="00E8636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DA00D0">
              <w:rPr>
                <w:rFonts w:ascii="Tele-GroteskHal" w:hAnsi="Tele-GroteskHal"/>
                <w:sz w:val="18"/>
                <w:szCs w:val="18"/>
              </w:rPr>
              <w:t>Create</w:t>
            </w:r>
            <w:r w:rsidR="00A461BA" w:rsidRPr="00DA00D0">
              <w:rPr>
                <w:rFonts w:ascii="Tele-GroteskHal" w:hAnsi="Tele-GroteskHal"/>
                <w:sz w:val="18"/>
                <w:szCs w:val="18"/>
              </w:rPr>
              <w:t xml:space="preserve"> </w:t>
            </w:r>
            <w:r w:rsidRPr="00DA00D0">
              <w:rPr>
                <w:rFonts w:ascii="Tele-GroteskHal" w:hAnsi="Tele-GroteskHal"/>
                <w:sz w:val="18"/>
                <w:szCs w:val="18"/>
              </w:rPr>
              <w:t>2 long lists</w:t>
            </w:r>
            <w:r w:rsidR="00700E92">
              <w:rPr>
                <w:rFonts w:ascii="Tele-GroteskHal" w:hAnsi="Tele-GroteskHal"/>
                <w:sz w:val="18"/>
                <w:szCs w:val="18"/>
              </w:rPr>
              <w:t xml:space="preserve"> as a group”</w:t>
            </w:r>
          </w:p>
          <w:p w14:paraId="12C3B801" w14:textId="77777777" w:rsidR="00F24ACE" w:rsidRPr="00DA00D0" w:rsidRDefault="00F24ACE" w:rsidP="009C4456">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DA00D0">
              <w:rPr>
                <w:rFonts w:ascii="Tele-GroteskHal" w:hAnsi="Tele-GroteskHal"/>
                <w:sz w:val="18"/>
                <w:szCs w:val="18"/>
              </w:rPr>
              <w:t>Traits of the effective feedback</w:t>
            </w:r>
          </w:p>
          <w:p w14:paraId="372C37C8" w14:textId="417AB153" w:rsidR="00F24ACE" w:rsidRDefault="00F24ACE" w:rsidP="009C4456">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DA00D0">
              <w:rPr>
                <w:rFonts w:ascii="Tele-GroteskHal" w:hAnsi="Tele-GroteskHal"/>
                <w:sz w:val="18"/>
                <w:szCs w:val="18"/>
              </w:rPr>
              <w:t>Traits of ineffective feedback</w:t>
            </w:r>
          </w:p>
          <w:p w14:paraId="6CEB6254" w14:textId="77777777" w:rsidR="008247B5" w:rsidRDefault="008247B5" w:rsidP="00DA00D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1AF18CA5" w14:textId="1B950DB7" w:rsidR="00DA00D0" w:rsidRDefault="00DA00D0" w:rsidP="00DA00D0">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Then continue to discussion</w:t>
            </w:r>
            <w:r w:rsidR="001627B8">
              <w:rPr>
                <w:rFonts w:ascii="Tele-GroteskHal" w:hAnsi="Tele-GroteskHal"/>
                <w:sz w:val="18"/>
                <w:szCs w:val="18"/>
              </w:rPr>
              <w:t xml:space="preserve"> tying long list to discussion as applicable</w:t>
            </w:r>
            <w:r>
              <w:rPr>
                <w:rFonts w:ascii="Tele-GroteskHal" w:hAnsi="Tele-GroteskHal"/>
                <w:sz w:val="18"/>
                <w:szCs w:val="18"/>
              </w:rPr>
              <w:t>:</w:t>
            </w:r>
          </w:p>
          <w:p w14:paraId="6D8D3D06" w14:textId="77777777" w:rsidR="00700E92" w:rsidRDefault="00700E92" w:rsidP="008247B5">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03B8841" w14:textId="47FE738C" w:rsidR="008247B5" w:rsidRDefault="008247B5" w:rsidP="008247B5">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8247B5">
              <w:rPr>
                <w:rFonts w:ascii="Tele-GroteskHal" w:hAnsi="Tele-GroteskHal"/>
                <w:sz w:val="18"/>
                <w:szCs w:val="18"/>
              </w:rPr>
              <w:t>What is wrong with th</w:t>
            </w:r>
            <w:r w:rsidR="00700E92">
              <w:rPr>
                <w:rFonts w:ascii="Tele-GroteskHal" w:hAnsi="Tele-GroteskHal"/>
                <w:sz w:val="18"/>
                <w:szCs w:val="18"/>
              </w:rPr>
              <w:t>e following</w:t>
            </w:r>
            <w:r w:rsidRPr="008247B5">
              <w:rPr>
                <w:rFonts w:ascii="Tele-GroteskHal" w:hAnsi="Tele-GroteskHal"/>
                <w:sz w:val="18"/>
                <w:szCs w:val="18"/>
              </w:rPr>
              <w:t xml:space="preserve"> feedback</w:t>
            </w:r>
            <w:r w:rsidR="00700E92">
              <w:rPr>
                <w:rFonts w:ascii="Tele-GroteskHal" w:hAnsi="Tele-GroteskHal"/>
                <w:sz w:val="18"/>
                <w:szCs w:val="18"/>
              </w:rPr>
              <w:t xml:space="preserve"> statements?</w:t>
            </w:r>
          </w:p>
          <w:p w14:paraId="7A084C00" w14:textId="77777777" w:rsidR="00BE259D" w:rsidRPr="008247B5" w:rsidRDefault="00BE259D" w:rsidP="008247B5">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ADDE3F7" w14:textId="77777777" w:rsidR="007C5407" w:rsidRDefault="00BE259D" w:rsidP="009C4456">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0C539E">
              <w:rPr>
                <w:rFonts w:ascii="Tele-GroteskHal" w:hAnsi="Tele-GroteskHal"/>
                <w:sz w:val="18"/>
                <w:szCs w:val="18"/>
              </w:rPr>
              <w:t>“</w:t>
            </w:r>
            <w:r w:rsidR="008247B5" w:rsidRPr="000C539E">
              <w:rPr>
                <w:rFonts w:ascii="Tele-GroteskHal" w:hAnsi="Tele-GroteskHal"/>
                <w:sz w:val="18"/>
                <w:szCs w:val="18"/>
              </w:rPr>
              <w:t>You are always disorganized. You really nee</w:t>
            </w:r>
            <w:r w:rsidRPr="000C539E">
              <w:rPr>
                <w:rFonts w:ascii="Tele-GroteskHal" w:hAnsi="Tele-GroteskHal"/>
                <w:sz w:val="18"/>
                <w:szCs w:val="18"/>
              </w:rPr>
              <w:t>d</w:t>
            </w:r>
            <w:r w:rsidR="008247B5" w:rsidRPr="000C539E">
              <w:rPr>
                <w:rFonts w:ascii="Tele-GroteskHal" w:hAnsi="Tele-GroteskHal"/>
                <w:sz w:val="18"/>
                <w:szCs w:val="18"/>
              </w:rPr>
              <w:t xml:space="preserve"> to get more organized.</w:t>
            </w:r>
            <w:r w:rsidRPr="000C539E">
              <w:rPr>
                <w:rFonts w:ascii="Tele-GroteskHal" w:hAnsi="Tele-GroteskHal"/>
                <w:sz w:val="18"/>
                <w:szCs w:val="18"/>
              </w:rPr>
              <w:t>”</w:t>
            </w:r>
          </w:p>
          <w:p w14:paraId="56B8319C" w14:textId="55850356" w:rsidR="00F86E92" w:rsidRPr="007C5407" w:rsidRDefault="00F86E92" w:rsidP="007C5407">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C5407">
              <w:rPr>
                <w:rFonts w:ascii="Tele-GroteskHal" w:hAnsi="Tele-GroteskHal"/>
                <w:b/>
                <w:bCs/>
                <w:sz w:val="18"/>
                <w:szCs w:val="18"/>
              </w:rPr>
              <w:t>Lead to</w:t>
            </w:r>
            <w:r w:rsidRPr="007C5407">
              <w:rPr>
                <w:rFonts w:ascii="Tele-GroteskHal" w:hAnsi="Tele-GroteskHal"/>
                <w:sz w:val="18"/>
                <w:szCs w:val="18"/>
              </w:rPr>
              <w:t>: This is a personal attack, not a behavioral observation. “Always” is an exaggerated complaint.</w:t>
            </w:r>
          </w:p>
          <w:p w14:paraId="4ED427B3" w14:textId="43B45D2B" w:rsidR="00F86E92" w:rsidRPr="00700E92" w:rsidRDefault="00F86E92" w:rsidP="00700E9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6B78B3">
              <w:rPr>
                <w:rFonts w:ascii="Tele-GroteskHal" w:hAnsi="Tele-GroteskHal"/>
                <w:b/>
                <w:bCs/>
                <w:sz w:val="18"/>
                <w:szCs w:val="18"/>
              </w:rPr>
              <w:t>Ask</w:t>
            </w:r>
            <w:r w:rsidRPr="008247B5">
              <w:rPr>
                <w:rFonts w:ascii="Tele-GroteskHal" w:hAnsi="Tele-GroteskHal"/>
                <w:sz w:val="18"/>
                <w:szCs w:val="18"/>
              </w:rPr>
              <w:t>: How can this be rephrased? Allow participants to offer suggestions.</w:t>
            </w:r>
          </w:p>
          <w:p w14:paraId="49515E84" w14:textId="77777777" w:rsidR="00E40DB5" w:rsidRDefault="000C539E" w:rsidP="009C4456">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F86E92">
              <w:rPr>
                <w:rFonts w:ascii="Tele-GroteskHal" w:hAnsi="Tele-GroteskHal"/>
                <w:sz w:val="18"/>
                <w:szCs w:val="18"/>
              </w:rPr>
              <w:t>You are making me look bad.</w:t>
            </w:r>
          </w:p>
          <w:p w14:paraId="6C6DB353" w14:textId="77777777" w:rsidR="00E40DB5" w:rsidRDefault="000C539E" w:rsidP="00E40DB5">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E40DB5">
              <w:rPr>
                <w:rFonts w:ascii="Tele-GroteskHal" w:hAnsi="Tele-GroteskHal"/>
                <w:b/>
                <w:bCs/>
                <w:sz w:val="18"/>
                <w:szCs w:val="18"/>
              </w:rPr>
              <w:t>Lead to:</w:t>
            </w:r>
            <w:r w:rsidRPr="00E40DB5">
              <w:rPr>
                <w:rFonts w:ascii="Tele-GroteskHal" w:hAnsi="Tele-GroteskHal"/>
                <w:sz w:val="18"/>
                <w:szCs w:val="18"/>
              </w:rPr>
              <w:t xml:space="preserve"> This is a self-serving comment, and not related to a business outcome. It is not behavioral.</w:t>
            </w:r>
          </w:p>
          <w:p w14:paraId="1CC8AB23" w14:textId="4785581C" w:rsidR="00DA00D0" w:rsidRDefault="000C539E" w:rsidP="00E40DB5">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E40DB5">
              <w:rPr>
                <w:rFonts w:ascii="Tele-GroteskHal" w:hAnsi="Tele-GroteskHal"/>
                <w:b/>
                <w:bCs/>
                <w:sz w:val="18"/>
                <w:szCs w:val="18"/>
              </w:rPr>
              <w:t>Ask:</w:t>
            </w:r>
            <w:r w:rsidRPr="000C539E">
              <w:rPr>
                <w:rFonts w:ascii="Tele-GroteskHal" w:hAnsi="Tele-GroteskHal"/>
                <w:sz w:val="18"/>
                <w:szCs w:val="18"/>
              </w:rPr>
              <w:t xml:space="preserve"> How can this be rephrased? Allow participants to offer suggestions</w:t>
            </w:r>
          </w:p>
          <w:p w14:paraId="08764CE8" w14:textId="77777777" w:rsidR="007C5407" w:rsidRDefault="003371A1" w:rsidP="009C4456">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3371A1">
              <w:rPr>
                <w:rFonts w:ascii="Tele-GroteskHal" w:hAnsi="Tele-GroteskHal"/>
                <w:sz w:val="18"/>
                <w:szCs w:val="18"/>
              </w:rPr>
              <w:t>Hey! Great job on your Knowledge Driver this month!</w:t>
            </w:r>
          </w:p>
          <w:p w14:paraId="20C61060" w14:textId="67FDA380" w:rsidR="00A02272" w:rsidRPr="007C5407" w:rsidRDefault="003371A1" w:rsidP="007C5407">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C5407">
              <w:rPr>
                <w:rFonts w:ascii="Tele-GroteskHal" w:hAnsi="Tele-GroteskHal"/>
                <w:sz w:val="18"/>
                <w:szCs w:val="18"/>
              </w:rPr>
              <w:t>This feedback was given in a delayed time after the performance.</w:t>
            </w:r>
          </w:p>
          <w:p w14:paraId="01C05663" w14:textId="77777777" w:rsidR="00A02272" w:rsidRDefault="003371A1" w:rsidP="00A0227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A02272">
              <w:rPr>
                <w:rFonts w:ascii="Tele-GroteskHal" w:hAnsi="Tele-GroteskHal"/>
                <w:b/>
                <w:bCs/>
                <w:sz w:val="18"/>
                <w:szCs w:val="18"/>
              </w:rPr>
              <w:t>Lead to</w:t>
            </w:r>
            <w:r w:rsidRPr="00A02272">
              <w:rPr>
                <w:rFonts w:ascii="Tele-GroteskHal" w:hAnsi="Tele-GroteskHal"/>
                <w:sz w:val="18"/>
                <w:szCs w:val="18"/>
              </w:rPr>
              <w:t>: This is not timely, not specific, and not behavioral, and the receiver has no idea what behavior they are being praised for.</w:t>
            </w:r>
          </w:p>
          <w:p w14:paraId="51AD1696" w14:textId="71D48A08" w:rsidR="003371A1" w:rsidRPr="00A02272" w:rsidRDefault="003371A1" w:rsidP="00A0227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A02272">
              <w:rPr>
                <w:rFonts w:ascii="Tele-GroteskHal" w:hAnsi="Tele-GroteskHal"/>
                <w:b/>
                <w:bCs/>
                <w:sz w:val="18"/>
                <w:szCs w:val="18"/>
              </w:rPr>
              <w:t>Ask:</w:t>
            </w:r>
            <w:r w:rsidRPr="00A02272">
              <w:rPr>
                <w:rFonts w:ascii="Tele-GroteskHal" w:hAnsi="Tele-GroteskHal"/>
                <w:sz w:val="18"/>
                <w:szCs w:val="18"/>
              </w:rPr>
              <w:t xml:space="preserve"> what could have been done differently?</w:t>
            </w:r>
          </w:p>
          <w:p w14:paraId="3C70B6D6" w14:textId="7B208BDD" w:rsidR="00A02272" w:rsidRPr="007C5407" w:rsidRDefault="003371A1" w:rsidP="009C4456">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3371A1">
              <w:rPr>
                <w:rFonts w:ascii="Tele-GroteskHal" w:hAnsi="Tele-GroteskHal"/>
                <w:sz w:val="18"/>
                <w:szCs w:val="18"/>
              </w:rPr>
              <w:t>I need you to work better with others.</w:t>
            </w:r>
          </w:p>
          <w:p w14:paraId="15764F19" w14:textId="77777777" w:rsidR="00A02272" w:rsidRDefault="003371A1" w:rsidP="00A0227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A02272">
              <w:rPr>
                <w:rFonts w:ascii="Tele-GroteskHal" w:hAnsi="Tele-GroteskHal"/>
                <w:b/>
                <w:bCs/>
                <w:sz w:val="18"/>
                <w:szCs w:val="18"/>
              </w:rPr>
              <w:t>Lead to:</w:t>
            </w:r>
            <w:r w:rsidRPr="00A02272">
              <w:rPr>
                <w:rFonts w:ascii="Tele-GroteskHal" w:hAnsi="Tele-GroteskHal"/>
                <w:sz w:val="18"/>
                <w:szCs w:val="18"/>
              </w:rPr>
              <w:t xml:space="preserve"> This is not a specific request, suggests unwillingness to listen and grow. </w:t>
            </w:r>
          </w:p>
          <w:p w14:paraId="1052DB75" w14:textId="5640F7FB" w:rsidR="003371A1" w:rsidRPr="00A02272" w:rsidRDefault="003371A1" w:rsidP="00A0227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A02272">
              <w:rPr>
                <w:rFonts w:ascii="Tele-GroteskHal" w:hAnsi="Tele-GroteskHal"/>
                <w:b/>
                <w:bCs/>
                <w:sz w:val="18"/>
                <w:szCs w:val="18"/>
              </w:rPr>
              <w:t>Ask</w:t>
            </w:r>
            <w:r w:rsidRPr="00A02272">
              <w:rPr>
                <w:rFonts w:ascii="Tele-GroteskHal" w:hAnsi="Tele-GroteskHal"/>
                <w:sz w:val="18"/>
                <w:szCs w:val="18"/>
              </w:rPr>
              <w:t>: How can this be rephrased? Allow participants to offer suggestions.</w:t>
            </w:r>
          </w:p>
          <w:p w14:paraId="0F2FAA21" w14:textId="77777777" w:rsidR="007C5407" w:rsidRDefault="003371A1" w:rsidP="009C4456">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3371A1">
              <w:rPr>
                <w:rFonts w:ascii="Tele-GroteskHal" w:hAnsi="Tele-GroteskHal"/>
                <w:sz w:val="18"/>
                <w:szCs w:val="18"/>
              </w:rPr>
              <w:t>I meant to thank you for doing a good job on that project last month.</w:t>
            </w:r>
          </w:p>
          <w:p w14:paraId="56225488" w14:textId="7D7867B6" w:rsidR="003371A1" w:rsidRPr="007C5407" w:rsidRDefault="003371A1" w:rsidP="007C5407">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C5407">
              <w:rPr>
                <w:rFonts w:ascii="Tele-GroteskHal" w:hAnsi="Tele-GroteskHal"/>
                <w:b/>
                <w:bCs/>
                <w:sz w:val="18"/>
                <w:szCs w:val="18"/>
              </w:rPr>
              <w:t>Lead to:</w:t>
            </w:r>
            <w:r w:rsidRPr="007C5407">
              <w:rPr>
                <w:rFonts w:ascii="Tele-GroteskHal" w:hAnsi="Tele-GroteskHal"/>
                <w:sz w:val="18"/>
                <w:szCs w:val="18"/>
              </w:rPr>
              <w:t xml:space="preserve"> This is not timely, not specific, and not behavioral.</w:t>
            </w:r>
          </w:p>
          <w:p w14:paraId="619205CF" w14:textId="7F8503B4" w:rsidR="00E40DB5" w:rsidRDefault="003371A1" w:rsidP="007C5407">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C5407">
              <w:rPr>
                <w:rFonts w:ascii="Tele-GroteskHal" w:hAnsi="Tele-GroteskHal"/>
                <w:b/>
                <w:bCs/>
                <w:sz w:val="18"/>
                <w:szCs w:val="18"/>
              </w:rPr>
              <w:t>Ask:</w:t>
            </w:r>
            <w:r w:rsidRPr="003371A1">
              <w:rPr>
                <w:rFonts w:ascii="Tele-GroteskHal" w:hAnsi="Tele-GroteskHal"/>
                <w:sz w:val="18"/>
                <w:szCs w:val="18"/>
              </w:rPr>
              <w:t xml:space="preserve"> What could have been done differently?</w:t>
            </w:r>
          </w:p>
          <w:p w14:paraId="2CEBFA1E" w14:textId="73E70FC3" w:rsidR="00326CF7" w:rsidRDefault="00326CF7" w:rsidP="007C5407">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25494E5" w14:textId="545FD19B" w:rsidR="00326CF7" w:rsidRPr="00326CF7" w:rsidRDefault="00326CF7" w:rsidP="00326CF7">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326CF7">
              <w:rPr>
                <w:rFonts w:ascii="Tele-GroteskHal" w:hAnsi="Tele-GroteskHal"/>
                <w:b/>
                <w:bCs/>
                <w:sz w:val="18"/>
                <w:szCs w:val="18"/>
              </w:rPr>
              <w:t>SAY</w:t>
            </w:r>
          </w:p>
          <w:p w14:paraId="7AF8F6F4" w14:textId="64A92C89" w:rsidR="00326CF7" w:rsidRDefault="00326CF7" w:rsidP="00326CF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Okay, let’s take a better look at the good stuff, effective feedback. </w:t>
            </w:r>
          </w:p>
          <w:p w14:paraId="02636639" w14:textId="77777777" w:rsidR="00700E92" w:rsidRDefault="00700E92" w:rsidP="00DD5E15">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27464A54" w14:textId="26145005" w:rsidR="00DD5E15" w:rsidRDefault="00DD5E15" w:rsidP="00DD5E15">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DD5E15">
              <w:rPr>
                <w:rFonts w:ascii="Tele-GroteskHal" w:hAnsi="Tele-GroteskHal"/>
                <w:sz w:val="18"/>
                <w:szCs w:val="18"/>
              </w:rPr>
              <w:t>What is good about th</w:t>
            </w:r>
            <w:r w:rsidR="00700E92">
              <w:rPr>
                <w:rFonts w:ascii="Tele-GroteskHal" w:hAnsi="Tele-GroteskHal"/>
                <w:sz w:val="18"/>
                <w:szCs w:val="18"/>
              </w:rPr>
              <w:t>e following</w:t>
            </w:r>
            <w:r w:rsidRPr="00DD5E15">
              <w:rPr>
                <w:rFonts w:ascii="Tele-GroteskHal" w:hAnsi="Tele-GroteskHal"/>
                <w:sz w:val="18"/>
                <w:szCs w:val="18"/>
              </w:rPr>
              <w:t xml:space="preserve"> feedback</w:t>
            </w:r>
            <w:r w:rsidR="00700E92">
              <w:rPr>
                <w:rFonts w:ascii="Tele-GroteskHal" w:hAnsi="Tele-GroteskHal"/>
                <w:sz w:val="18"/>
                <w:szCs w:val="18"/>
              </w:rPr>
              <w:t xml:space="preserve"> statements</w:t>
            </w:r>
            <w:r w:rsidRPr="00DD5E15">
              <w:rPr>
                <w:rFonts w:ascii="Tele-GroteskHal" w:hAnsi="Tele-GroteskHal"/>
                <w:sz w:val="18"/>
                <w:szCs w:val="18"/>
              </w:rPr>
              <w:t>?</w:t>
            </w:r>
          </w:p>
          <w:p w14:paraId="562E7EA9" w14:textId="77777777" w:rsidR="00DD5E15" w:rsidRPr="00DD5E15" w:rsidRDefault="00DD5E15" w:rsidP="00DD5E15">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F1DA52B" w14:textId="77777777" w:rsidR="00700E92" w:rsidRDefault="00DD5E15" w:rsidP="009C4456">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sz w:val="18"/>
                <w:szCs w:val="18"/>
              </w:rPr>
              <w:t>Please make sure you make it on time to our meetings, this respects everyone’s time and enables us to get through our agenda items.</w:t>
            </w:r>
          </w:p>
          <w:p w14:paraId="76C56A01" w14:textId="77777777" w:rsidR="00700E92" w:rsidRDefault="00DD5E15" w:rsidP="00700E9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b/>
                <w:bCs/>
                <w:sz w:val="18"/>
                <w:szCs w:val="18"/>
              </w:rPr>
              <w:t>Lead to:</w:t>
            </w:r>
            <w:r w:rsidRPr="00700E92">
              <w:rPr>
                <w:rFonts w:ascii="Tele-GroteskHal" w:hAnsi="Tele-GroteskHal"/>
                <w:sz w:val="18"/>
                <w:szCs w:val="18"/>
              </w:rPr>
              <w:t xml:space="preserve"> This describes a specific behavior and explains the specific impact.</w:t>
            </w:r>
          </w:p>
          <w:p w14:paraId="5B2E5E5A" w14:textId="5837FBD8" w:rsidR="00DD5E15" w:rsidRPr="00700E92" w:rsidRDefault="00DD5E15" w:rsidP="00700E9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b/>
                <w:bCs/>
                <w:sz w:val="18"/>
                <w:szCs w:val="18"/>
              </w:rPr>
              <w:t>Ask:</w:t>
            </w:r>
            <w:r w:rsidRPr="00700E92">
              <w:rPr>
                <w:rFonts w:ascii="Tele-GroteskHal" w:hAnsi="Tele-GroteskHal"/>
                <w:sz w:val="18"/>
                <w:szCs w:val="18"/>
              </w:rPr>
              <w:t xml:space="preserve"> What would you do or say next to continue this discussion? Allow participants to offer suggestions.</w:t>
            </w:r>
          </w:p>
          <w:p w14:paraId="04BFB4B1" w14:textId="77777777" w:rsidR="00700E92" w:rsidRDefault="00DD5E15" w:rsidP="009C4456">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sz w:val="18"/>
                <w:szCs w:val="18"/>
              </w:rPr>
              <w:t>Great job applying your feedback today! Right after I provided you that feedback, I heard you offer relevant accessories on the next 5 calls.</w:t>
            </w:r>
          </w:p>
          <w:p w14:paraId="5B2A59E6" w14:textId="77777777" w:rsidR="00700E92" w:rsidRDefault="00DD5E15" w:rsidP="00700E9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b/>
                <w:bCs/>
                <w:sz w:val="18"/>
                <w:szCs w:val="18"/>
              </w:rPr>
              <w:lastRenderedPageBreak/>
              <w:t>Lead to</w:t>
            </w:r>
            <w:r w:rsidRPr="00700E92">
              <w:rPr>
                <w:rFonts w:ascii="Tele-GroteskHal" w:hAnsi="Tele-GroteskHal"/>
                <w:sz w:val="18"/>
                <w:szCs w:val="18"/>
              </w:rPr>
              <w:t>: This is specific, and explains impact made on a specific individual.</w:t>
            </w:r>
          </w:p>
          <w:p w14:paraId="7CE3018D" w14:textId="0DB10570" w:rsidR="00DD5E15" w:rsidRPr="00700E92" w:rsidRDefault="00DD5E15" w:rsidP="00700E9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b/>
                <w:bCs/>
                <w:sz w:val="18"/>
                <w:szCs w:val="18"/>
              </w:rPr>
              <w:t>Ask</w:t>
            </w:r>
            <w:r w:rsidRPr="00700E92">
              <w:rPr>
                <w:rFonts w:ascii="Tele-GroteskHal" w:hAnsi="Tele-GroteskHal"/>
                <w:sz w:val="18"/>
                <w:szCs w:val="18"/>
              </w:rPr>
              <w:t>: What would you do or say next to continue this discussion? Allow participants to offer suggestions.</w:t>
            </w:r>
          </w:p>
          <w:p w14:paraId="0E2D4427" w14:textId="77777777" w:rsidR="00700E92" w:rsidRDefault="00DD5E15" w:rsidP="009C4456">
            <w:pPr>
              <w:pStyle w:val="ListParagraph"/>
              <w:numPr>
                <w:ilvl w:val="0"/>
                <w:numId w:val="32"/>
              </w:numPr>
              <w:spacing w:after="200" w:line="276" w:lineRule="auto"/>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DD5E15">
              <w:rPr>
                <w:rFonts w:ascii="Tele-GroteskHal" w:hAnsi="Tele-GroteskHal"/>
                <w:sz w:val="18"/>
                <w:szCs w:val="18"/>
              </w:rPr>
              <w:t>Right now, you are not offering to add lines during their calls. Make sure you begin to do this so that you can move up in the rankings and in turn help our community increase our ranking.</w:t>
            </w:r>
          </w:p>
          <w:p w14:paraId="1F83AF86" w14:textId="77777777" w:rsidR="00700E92" w:rsidRDefault="00DD5E15" w:rsidP="00700E92">
            <w:pPr>
              <w:pStyle w:val="ListParagraph"/>
              <w:spacing w:after="200" w:line="276" w:lineRule="auto"/>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b/>
                <w:bCs/>
                <w:sz w:val="18"/>
                <w:szCs w:val="18"/>
              </w:rPr>
              <w:t>Lead to:</w:t>
            </w:r>
            <w:r w:rsidRPr="00700E92">
              <w:rPr>
                <w:rFonts w:ascii="Tele-GroteskHal" w:hAnsi="Tele-GroteskHal"/>
                <w:sz w:val="18"/>
                <w:szCs w:val="18"/>
              </w:rPr>
              <w:t xml:space="preserve"> This is specific and explains impact on a specific business outcome</w:t>
            </w:r>
          </w:p>
          <w:p w14:paraId="2A61CF6A" w14:textId="69A2A43D" w:rsidR="00C27A76" w:rsidRPr="00700E92" w:rsidRDefault="00C27A76" w:rsidP="00700E92">
            <w:pPr>
              <w:pStyle w:val="ListParagraph"/>
              <w:spacing w:after="200" w:line="276" w:lineRule="auto"/>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b/>
                <w:bCs/>
                <w:sz w:val="18"/>
                <w:szCs w:val="18"/>
              </w:rPr>
              <w:t>Ask</w:t>
            </w:r>
            <w:r w:rsidRPr="00700E92">
              <w:rPr>
                <w:rFonts w:ascii="Tele-GroteskHal" w:hAnsi="Tele-GroteskHal"/>
                <w:sz w:val="18"/>
                <w:szCs w:val="18"/>
              </w:rPr>
              <w:t>: What would you do or say next to continue this discussion? Allow participants to offer suggestions.</w:t>
            </w:r>
          </w:p>
          <w:p w14:paraId="649460E2" w14:textId="77777777" w:rsidR="00700E92" w:rsidRDefault="000C0007" w:rsidP="009C4456">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0C0007">
              <w:rPr>
                <w:rFonts w:ascii="Tele-GroteskHal" w:hAnsi="Tele-GroteskHal"/>
                <w:sz w:val="18"/>
                <w:szCs w:val="18"/>
              </w:rPr>
              <w:t>I like that you have implemented the adjustment tracker! I have noticed your C&amp;A performance has improved. How has that tracker been helping?</w:t>
            </w:r>
          </w:p>
          <w:p w14:paraId="05E1C958" w14:textId="77777777" w:rsidR="00700E92" w:rsidRDefault="000C0007" w:rsidP="00700E9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b/>
                <w:bCs/>
                <w:sz w:val="18"/>
                <w:szCs w:val="18"/>
              </w:rPr>
              <w:t>Lead to:</w:t>
            </w:r>
            <w:r w:rsidRPr="00700E92">
              <w:rPr>
                <w:rFonts w:ascii="Tele-GroteskHal" w:hAnsi="Tele-GroteskHal"/>
                <w:sz w:val="18"/>
                <w:szCs w:val="18"/>
              </w:rPr>
              <w:t xml:space="preserve"> This shows that you are open to listening and shared learning.</w:t>
            </w:r>
          </w:p>
          <w:p w14:paraId="49601DEF" w14:textId="7A9D76C1" w:rsidR="000C0007" w:rsidRPr="00700E92" w:rsidRDefault="000C0007" w:rsidP="00700E9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b/>
                <w:bCs/>
                <w:sz w:val="18"/>
                <w:szCs w:val="18"/>
              </w:rPr>
              <w:t>Ask:</w:t>
            </w:r>
            <w:r w:rsidRPr="00700E92">
              <w:rPr>
                <w:rFonts w:ascii="Tele-GroteskHal" w:hAnsi="Tele-GroteskHal"/>
                <w:sz w:val="18"/>
                <w:szCs w:val="18"/>
              </w:rPr>
              <w:t xml:space="preserve"> What would you do or say next to continue this discussion? Allow participants to offer suggestions.</w:t>
            </w:r>
          </w:p>
          <w:p w14:paraId="5D11E393" w14:textId="77777777" w:rsidR="00700E92" w:rsidRDefault="000C0007" w:rsidP="009C4456">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0C0007">
              <w:rPr>
                <w:rFonts w:ascii="Tele-GroteskHal" w:hAnsi="Tele-GroteskHal"/>
                <w:sz w:val="18"/>
                <w:szCs w:val="18"/>
              </w:rPr>
              <w:t xml:space="preserve">I like that you have implemented the Sales Tracker! I have noticed it </w:t>
            </w:r>
            <w:proofErr w:type="gramStart"/>
            <w:r w:rsidRPr="000C0007">
              <w:rPr>
                <w:rFonts w:ascii="Tele-GroteskHal" w:hAnsi="Tele-GroteskHal"/>
                <w:sz w:val="18"/>
                <w:szCs w:val="18"/>
              </w:rPr>
              <w:t>has helped,</w:t>
            </w:r>
            <w:proofErr w:type="gramEnd"/>
            <w:r w:rsidRPr="000C0007">
              <w:rPr>
                <w:rFonts w:ascii="Tele-GroteskHal" w:hAnsi="Tele-GroteskHal"/>
                <w:sz w:val="18"/>
                <w:szCs w:val="18"/>
              </w:rPr>
              <w:t xml:space="preserve"> your sales numbers have gone up. What are some differences you have noticed?</w:t>
            </w:r>
          </w:p>
          <w:p w14:paraId="32E8DE4C" w14:textId="77777777" w:rsidR="00700E92" w:rsidRDefault="000C0007" w:rsidP="00700E9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b/>
                <w:bCs/>
                <w:sz w:val="18"/>
                <w:szCs w:val="18"/>
              </w:rPr>
              <w:t>Lead to:</w:t>
            </w:r>
            <w:r w:rsidRPr="00700E92">
              <w:rPr>
                <w:rFonts w:ascii="Tele-GroteskHal" w:hAnsi="Tele-GroteskHal"/>
                <w:sz w:val="18"/>
                <w:szCs w:val="18"/>
              </w:rPr>
              <w:t xml:space="preserve"> This acknowledges a positive behavior in a timely manner and relates it to a successful outcome.</w:t>
            </w:r>
          </w:p>
          <w:p w14:paraId="03286C86" w14:textId="534FAE91" w:rsidR="00C27A76" w:rsidRPr="00700E92" w:rsidRDefault="000C0007" w:rsidP="00700E92">
            <w:pPr>
              <w:pStyle w:val="ListParagraph"/>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700E92">
              <w:rPr>
                <w:rFonts w:ascii="Tele-GroteskHal" w:hAnsi="Tele-GroteskHal"/>
                <w:b/>
                <w:bCs/>
                <w:sz w:val="18"/>
                <w:szCs w:val="18"/>
              </w:rPr>
              <w:t>Ask:</w:t>
            </w:r>
            <w:r w:rsidRPr="00700E92">
              <w:rPr>
                <w:rFonts w:ascii="Tele-GroteskHal" w:hAnsi="Tele-GroteskHal"/>
                <w:sz w:val="18"/>
                <w:szCs w:val="18"/>
              </w:rPr>
              <w:t xml:space="preserve"> Why is it important to acknowledge positive behavior?</w:t>
            </w:r>
          </w:p>
          <w:p w14:paraId="3BEFE62B" w14:textId="77777777" w:rsidR="00DD5E15" w:rsidRPr="000C0007" w:rsidRDefault="00DD5E15" w:rsidP="00DD5E15">
            <w:pPr>
              <w:pStyle w:val="ListParagraph"/>
              <w:spacing w:after="200" w:line="276" w:lineRule="auto"/>
              <w:ind w:left="1080"/>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DD9E35C" w14:textId="0D98BA35" w:rsidR="005F7B46" w:rsidRPr="005F7B46" w:rsidRDefault="005F7B46" w:rsidP="005F7B4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tc>
        <w:tc>
          <w:tcPr>
            <w:tcW w:w="2340" w:type="dxa"/>
          </w:tcPr>
          <w:p w14:paraId="7AF3F744" w14:textId="1693C37B" w:rsidR="001B6E9E" w:rsidRPr="004D48B6" w:rsidRDefault="004D48B6"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4D48B6">
              <w:rPr>
                <w:rFonts w:ascii="Tele-GroteskNor" w:hAnsi="Tele-GroteskNor"/>
                <w:sz w:val="18"/>
                <w:szCs w:val="18"/>
              </w:rPr>
              <w:lastRenderedPageBreak/>
              <w:t>Facilitated discussion</w:t>
            </w:r>
          </w:p>
        </w:tc>
        <w:tc>
          <w:tcPr>
            <w:tcW w:w="1350" w:type="dxa"/>
          </w:tcPr>
          <w:p w14:paraId="7C61EA67" w14:textId="2C3D5E07" w:rsidR="001B6E9E" w:rsidRDefault="004D48B6" w:rsidP="00D978C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Discussion Participation</w:t>
            </w:r>
          </w:p>
        </w:tc>
        <w:tc>
          <w:tcPr>
            <w:tcW w:w="1080" w:type="dxa"/>
          </w:tcPr>
          <w:p w14:paraId="536A779D" w14:textId="67F34DDF" w:rsidR="001B6E9E" w:rsidRDefault="00A075E7" w:rsidP="00B42F4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PPT</w:t>
            </w:r>
          </w:p>
        </w:tc>
        <w:tc>
          <w:tcPr>
            <w:tcW w:w="820" w:type="dxa"/>
          </w:tcPr>
          <w:p w14:paraId="367BA82A" w14:textId="0C424835" w:rsidR="001B6E9E" w:rsidRDefault="00A075E7"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15 mins</w:t>
            </w:r>
          </w:p>
        </w:tc>
      </w:tr>
      <w:tr w:rsidR="00F97ADB" w:rsidRPr="00F441CF" w14:paraId="42B1E67F" w14:textId="77777777" w:rsidTr="0048395E">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7176FE29" w14:textId="77777777" w:rsidR="00F97ADB" w:rsidRDefault="00F97ADB" w:rsidP="003138F4">
            <w:pPr>
              <w:rPr>
                <w:rFonts w:ascii="Tele-GroteskHal" w:hAnsi="Tele-GroteskHal"/>
                <w:b w:val="0"/>
                <w:bCs w:val="0"/>
                <w:sz w:val="18"/>
                <w:szCs w:val="18"/>
              </w:rPr>
            </w:pPr>
            <w:r>
              <w:rPr>
                <w:rFonts w:ascii="Tele-GroteskHal" w:hAnsi="Tele-GroteskHal"/>
                <w:sz w:val="18"/>
                <w:szCs w:val="18"/>
              </w:rPr>
              <w:lastRenderedPageBreak/>
              <w:t>INSPECT &amp; FEEDBACK:</w:t>
            </w:r>
          </w:p>
          <w:p w14:paraId="6ACB3AFD" w14:textId="61BC3730" w:rsidR="00F97ADB" w:rsidRDefault="00B20412" w:rsidP="003138F4">
            <w:pPr>
              <w:rPr>
                <w:rFonts w:ascii="Tele-GroteskHal" w:hAnsi="Tele-GroteskHal"/>
                <w:sz w:val="18"/>
                <w:szCs w:val="18"/>
              </w:rPr>
            </w:pPr>
            <w:r>
              <w:rPr>
                <w:rFonts w:ascii="Tele-GroteskHal" w:hAnsi="Tele-GroteskHal"/>
                <w:sz w:val="18"/>
                <w:szCs w:val="18"/>
              </w:rPr>
              <w:t>Feedback Tips</w:t>
            </w:r>
          </w:p>
        </w:tc>
        <w:tc>
          <w:tcPr>
            <w:tcW w:w="1530" w:type="dxa"/>
          </w:tcPr>
          <w:p w14:paraId="11A2F140" w14:textId="73B027C7" w:rsidR="00F97ADB" w:rsidRPr="00115110" w:rsidRDefault="00F97ADB" w:rsidP="00B7160F">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Deliver appropriate and effective feedback </w:t>
            </w:r>
          </w:p>
        </w:tc>
        <w:tc>
          <w:tcPr>
            <w:tcW w:w="5580" w:type="dxa"/>
          </w:tcPr>
          <w:p w14:paraId="6B7ED1D3" w14:textId="129E6797" w:rsidR="008241CC" w:rsidRDefault="00827C71" w:rsidP="008241CC">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roofErr w:type="spellStart"/>
            <w:r>
              <w:rPr>
                <w:rFonts w:ascii="Tele-GroteskHal" w:hAnsi="Tele-GroteskHal"/>
                <w:b/>
                <w:bCs/>
                <w:sz w:val="18"/>
                <w:szCs w:val="18"/>
              </w:rPr>
              <w:t>Faciliated</w:t>
            </w:r>
            <w:proofErr w:type="spellEnd"/>
            <w:r>
              <w:rPr>
                <w:rFonts w:ascii="Tele-GroteskHal" w:hAnsi="Tele-GroteskHal"/>
                <w:b/>
                <w:bCs/>
                <w:sz w:val="18"/>
                <w:szCs w:val="18"/>
              </w:rPr>
              <w:t xml:space="preserve"> </w:t>
            </w:r>
            <w:r w:rsidR="00700E92">
              <w:rPr>
                <w:rFonts w:ascii="Tele-GroteskHal" w:hAnsi="Tele-GroteskHal"/>
                <w:b/>
                <w:bCs/>
                <w:sz w:val="18"/>
                <w:szCs w:val="18"/>
              </w:rPr>
              <w:t xml:space="preserve">Group Discussion </w:t>
            </w:r>
          </w:p>
          <w:p w14:paraId="12A47E16" w14:textId="14382A7B" w:rsidR="00700E92" w:rsidRPr="00700E92" w:rsidRDefault="00700E92" w:rsidP="008241CC">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700E92">
              <w:rPr>
                <w:rFonts w:ascii="Tele-GroteskHal" w:hAnsi="Tele-GroteskHal"/>
                <w:sz w:val="18"/>
                <w:szCs w:val="18"/>
              </w:rPr>
              <w:t>Reveal next slide</w:t>
            </w:r>
          </w:p>
          <w:p w14:paraId="2449E304" w14:textId="3586328D" w:rsidR="008241CC" w:rsidRPr="008241CC" w:rsidRDefault="008241CC" w:rsidP="008241CC">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241CC">
              <w:rPr>
                <w:rFonts w:ascii="Tele-GroteskHal" w:hAnsi="Tele-GroteskHal"/>
                <w:sz w:val="18"/>
                <w:szCs w:val="18"/>
              </w:rPr>
              <w:t xml:space="preserve">Finally, here are some tips to help you </w:t>
            </w:r>
            <w:proofErr w:type="gramStart"/>
            <w:r w:rsidRPr="008241CC">
              <w:rPr>
                <w:rFonts w:ascii="Tele-GroteskHal" w:hAnsi="Tele-GroteskHal"/>
                <w:sz w:val="18"/>
                <w:szCs w:val="18"/>
              </w:rPr>
              <w:t>hone in on</w:t>
            </w:r>
            <w:proofErr w:type="gramEnd"/>
            <w:r w:rsidRPr="008241CC">
              <w:rPr>
                <w:rFonts w:ascii="Tele-GroteskHal" w:hAnsi="Tele-GroteskHal"/>
                <w:sz w:val="18"/>
                <w:szCs w:val="18"/>
              </w:rPr>
              <w:t xml:space="preserve"> your skill.  </w:t>
            </w:r>
          </w:p>
          <w:p w14:paraId="519EA17F" w14:textId="3AFBDDF5" w:rsidR="00F97ADB" w:rsidRPr="008241CC" w:rsidRDefault="00F97ADB" w:rsidP="009C4456">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241CC">
              <w:rPr>
                <w:rFonts w:ascii="Tele-GroteskHal" w:hAnsi="Tele-GroteskHal"/>
                <w:sz w:val="18"/>
                <w:szCs w:val="18"/>
              </w:rPr>
              <w:t>Ask if you can share feedback. Remember that feedback is a gift and should be given to the person when they are in the right mindset. (When would be a bad time to give feedback without asking first?)</w:t>
            </w:r>
          </w:p>
          <w:p w14:paraId="4DA668DE" w14:textId="77777777" w:rsidR="00F97ADB" w:rsidRPr="008241CC" w:rsidRDefault="00F97ADB" w:rsidP="009C4456">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241CC">
              <w:rPr>
                <w:rFonts w:ascii="Tele-GroteskHal" w:hAnsi="Tele-GroteskHal"/>
                <w:sz w:val="18"/>
                <w:szCs w:val="18"/>
              </w:rPr>
              <w:t>Create a fair process. Your expert will be more likely to benefit if he or she thinks the feedback is fair and focused on learning.</w:t>
            </w:r>
          </w:p>
          <w:p w14:paraId="0411DD6D" w14:textId="77777777" w:rsidR="00F97ADB" w:rsidRPr="008241CC" w:rsidRDefault="00F97ADB" w:rsidP="009C4456">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241CC">
              <w:rPr>
                <w:rFonts w:ascii="Tele-GroteskHal" w:hAnsi="Tele-GroteskHal"/>
                <w:sz w:val="18"/>
                <w:szCs w:val="18"/>
              </w:rPr>
              <w:t>Know the facts. Be clear about what happened. That way you can provide specific, actionable feedback.</w:t>
            </w:r>
          </w:p>
          <w:p w14:paraId="3C684ABB" w14:textId="77777777" w:rsidR="00F97ADB" w:rsidRPr="008241CC" w:rsidRDefault="00F97ADB" w:rsidP="009C4456">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241CC">
              <w:rPr>
                <w:rFonts w:ascii="Tele-GroteskHal" w:hAnsi="Tele-GroteskHal"/>
                <w:sz w:val="18"/>
                <w:szCs w:val="18"/>
              </w:rPr>
              <w:t xml:space="preserve">Don’t make it personal. Be explicit about what the person has or has not done without judging their intent. Use neutral language so your Expert does not feel </w:t>
            </w:r>
            <w:proofErr w:type="spellStart"/>
            <w:r w:rsidRPr="008241CC">
              <w:rPr>
                <w:rFonts w:ascii="Tele-GroteskHal" w:hAnsi="Tele-GroteskHal"/>
                <w:sz w:val="18"/>
                <w:szCs w:val="18"/>
              </w:rPr>
              <w:t>attaked</w:t>
            </w:r>
            <w:proofErr w:type="spellEnd"/>
            <w:r w:rsidRPr="008241CC">
              <w:rPr>
                <w:rFonts w:ascii="Tele-GroteskHal" w:hAnsi="Tele-GroteskHal"/>
                <w:sz w:val="18"/>
                <w:szCs w:val="18"/>
              </w:rPr>
              <w:t>.</w:t>
            </w:r>
          </w:p>
          <w:p w14:paraId="0807C140" w14:textId="77777777" w:rsidR="00F97ADB" w:rsidRPr="008241CC" w:rsidRDefault="00F97ADB" w:rsidP="009C4456">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241CC">
              <w:rPr>
                <w:rFonts w:ascii="Tele-GroteskHal" w:hAnsi="Tele-GroteskHal"/>
                <w:sz w:val="18"/>
                <w:szCs w:val="18"/>
              </w:rPr>
              <w:t>Strive for balance. Discuss what an Expert is doing well as well as what they could improve.</w:t>
            </w:r>
          </w:p>
          <w:p w14:paraId="2C8D7B82" w14:textId="77777777" w:rsidR="00F97ADB" w:rsidRPr="008241CC" w:rsidRDefault="00F97ADB" w:rsidP="009C4456">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241CC">
              <w:rPr>
                <w:rFonts w:ascii="Tele-GroteskHal" w:hAnsi="Tele-GroteskHal"/>
                <w:sz w:val="18"/>
                <w:szCs w:val="18"/>
              </w:rPr>
              <w:lastRenderedPageBreak/>
              <w:t>Foster dialogue. If you want to influence your Expert, you need to demonstrate openness and willingness to listen to their view of the situation.</w:t>
            </w:r>
          </w:p>
          <w:p w14:paraId="4AC7FA1A" w14:textId="77777777" w:rsidR="00F97ADB" w:rsidRPr="008241CC" w:rsidRDefault="00F97ADB" w:rsidP="009C4456">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241CC">
              <w:rPr>
                <w:rFonts w:ascii="Tele-GroteskHal" w:hAnsi="Tele-GroteskHal"/>
                <w:sz w:val="18"/>
                <w:szCs w:val="18"/>
              </w:rPr>
              <w:t>Follow through. Set next steps, including what you can do to support your Expert’s goals, and meet again to discuss progress.</w:t>
            </w:r>
          </w:p>
          <w:p w14:paraId="6CC997DE" w14:textId="77777777" w:rsidR="008241CC" w:rsidRDefault="008241CC" w:rsidP="00F97ADB">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E3CFD75" w14:textId="77777777" w:rsidR="00F97ADB" w:rsidRDefault="00F97ADB" w:rsidP="00F97ADB">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241CC">
              <w:rPr>
                <w:rFonts w:ascii="Tele-GroteskHal" w:hAnsi="Tele-GroteskHal"/>
                <w:sz w:val="18"/>
                <w:szCs w:val="18"/>
              </w:rPr>
              <w:t>Allow time for participants to ask questions, or state any concerns they may have about delivering feedback</w:t>
            </w:r>
          </w:p>
          <w:p w14:paraId="08036399" w14:textId="77777777" w:rsidR="001A2B6F" w:rsidRDefault="001A2B6F" w:rsidP="00F97ADB">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1EBAD69" w14:textId="77777777" w:rsidR="001A2B6F" w:rsidRDefault="001A2B6F" w:rsidP="00F97ADB">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544E66">
              <w:rPr>
                <w:rFonts w:ascii="Tele-GroteskHal" w:hAnsi="Tele-GroteskHal"/>
                <w:b/>
                <w:bCs/>
                <w:sz w:val="18"/>
                <w:szCs w:val="18"/>
              </w:rPr>
              <w:t>SAY</w:t>
            </w:r>
            <w:r>
              <w:rPr>
                <w:rFonts w:ascii="Tele-GroteskHal" w:hAnsi="Tele-GroteskHal"/>
                <w:sz w:val="18"/>
                <w:szCs w:val="18"/>
              </w:rPr>
              <w:br/>
              <w:t xml:space="preserve">Before we put this into practice, let’s take a moment to reflect.  Go to your Thrive lesson and access the segment labelled </w:t>
            </w:r>
            <w:r w:rsidRPr="00827C71">
              <w:rPr>
                <w:rFonts w:ascii="Tele-GroteskHal" w:hAnsi="Tele-GroteskHal"/>
                <w:b/>
                <w:bCs/>
                <w:sz w:val="18"/>
                <w:szCs w:val="18"/>
              </w:rPr>
              <w:t>“Feedback Basics</w:t>
            </w:r>
            <w:r w:rsidR="00544E66" w:rsidRPr="00827C71">
              <w:rPr>
                <w:rFonts w:ascii="Tele-GroteskHal" w:hAnsi="Tele-GroteskHal"/>
                <w:b/>
                <w:bCs/>
                <w:sz w:val="18"/>
                <w:szCs w:val="18"/>
              </w:rPr>
              <w:t xml:space="preserve"> Part 1</w:t>
            </w:r>
            <w:r w:rsidRPr="00827C71">
              <w:rPr>
                <w:rFonts w:ascii="Tele-GroteskHal" w:hAnsi="Tele-GroteskHal"/>
                <w:b/>
                <w:bCs/>
                <w:sz w:val="18"/>
                <w:szCs w:val="18"/>
              </w:rPr>
              <w:t>”</w:t>
            </w:r>
            <w:r>
              <w:rPr>
                <w:rFonts w:ascii="Tele-GroteskHal" w:hAnsi="Tele-GroteskHal"/>
                <w:sz w:val="18"/>
                <w:szCs w:val="18"/>
              </w:rPr>
              <w:t xml:space="preserve"> </w:t>
            </w:r>
            <w:r w:rsidR="00544E66">
              <w:rPr>
                <w:rFonts w:ascii="Tele-GroteskHal" w:hAnsi="Tele-GroteskHal"/>
                <w:sz w:val="18"/>
                <w:szCs w:val="18"/>
              </w:rPr>
              <w:t xml:space="preserve"> and complete it.  Do not go to Part 2 just </w:t>
            </w:r>
            <w:proofErr w:type="gramStart"/>
            <w:r w:rsidR="00544E66">
              <w:rPr>
                <w:rFonts w:ascii="Tele-GroteskHal" w:hAnsi="Tele-GroteskHal"/>
                <w:sz w:val="18"/>
                <w:szCs w:val="18"/>
              </w:rPr>
              <w:t>yet..</w:t>
            </w:r>
            <w:proofErr w:type="gramEnd"/>
            <w:r w:rsidR="00544E66">
              <w:rPr>
                <w:rFonts w:ascii="Tele-GroteskHal" w:hAnsi="Tele-GroteskHal"/>
                <w:sz w:val="18"/>
                <w:szCs w:val="18"/>
              </w:rPr>
              <w:t xml:space="preserve">  </w:t>
            </w:r>
          </w:p>
          <w:p w14:paraId="27CC9BD5" w14:textId="77777777" w:rsidR="00544E66" w:rsidRPr="00544E66" w:rsidRDefault="00544E66" w:rsidP="00F97ADB">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6233842B" w14:textId="77777777" w:rsidR="00544E66" w:rsidRPr="00544E66" w:rsidRDefault="00544E66" w:rsidP="00F97ADB">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544E66">
              <w:rPr>
                <w:rFonts w:ascii="Tele-GroteskHal" w:hAnsi="Tele-GroteskHal"/>
                <w:b/>
                <w:bCs/>
                <w:sz w:val="18"/>
                <w:szCs w:val="18"/>
              </w:rPr>
              <w:t>DEBRIEF</w:t>
            </w:r>
          </w:p>
          <w:p w14:paraId="72F821D9" w14:textId="7FB09BB4" w:rsidR="00544E66" w:rsidRPr="00966013" w:rsidRDefault="00544E66" w:rsidP="00F97ADB">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66013">
              <w:rPr>
                <w:rFonts w:ascii="Tele-GroteskHal" w:hAnsi="Tele-GroteskHal"/>
                <w:sz w:val="18"/>
                <w:szCs w:val="18"/>
              </w:rPr>
              <w:t xml:space="preserve">Take time to debrief the free response questions giving Senior Experts a chance to share. </w:t>
            </w:r>
          </w:p>
          <w:p w14:paraId="07E0D889" w14:textId="77777777" w:rsidR="00544E66" w:rsidRPr="00966013" w:rsidRDefault="00544E66" w:rsidP="009C4456">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66013">
              <w:rPr>
                <w:rFonts w:ascii="Tele-GroteskHal" w:hAnsi="Tele-GroteskHal"/>
                <w:sz w:val="18"/>
                <w:szCs w:val="18"/>
              </w:rPr>
              <w:t>What tips were new to you?</w:t>
            </w:r>
          </w:p>
          <w:p w14:paraId="57DFC574" w14:textId="5EAFB8D9" w:rsidR="00544E66" w:rsidRPr="00966013" w:rsidRDefault="00544E66" w:rsidP="009C4456">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66013">
              <w:rPr>
                <w:rFonts w:ascii="Tele-GroteskHal" w:hAnsi="Tele-GroteskHal"/>
                <w:sz w:val="18"/>
                <w:szCs w:val="18"/>
              </w:rPr>
              <w:t>What do you</w:t>
            </w:r>
            <w:r w:rsidR="00827C71">
              <w:rPr>
                <w:rFonts w:ascii="Tele-GroteskHal" w:hAnsi="Tele-GroteskHal"/>
                <w:sz w:val="18"/>
                <w:szCs w:val="18"/>
              </w:rPr>
              <w:t xml:space="preserve"> </w:t>
            </w:r>
            <w:r w:rsidRPr="00966013">
              <w:rPr>
                <w:rFonts w:ascii="Tele-GroteskHal" w:hAnsi="Tele-GroteskHal"/>
                <w:sz w:val="18"/>
                <w:szCs w:val="18"/>
              </w:rPr>
              <w:t>plan to implement when you provide feedback to your peers?</w:t>
            </w:r>
          </w:p>
          <w:p w14:paraId="3EA6CA22" w14:textId="77777777" w:rsidR="00544E66" w:rsidRPr="00966013" w:rsidRDefault="00544E66" w:rsidP="009C4456">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66013">
              <w:rPr>
                <w:rFonts w:ascii="Tele-GroteskHal" w:hAnsi="Tele-GroteskHal"/>
                <w:sz w:val="18"/>
                <w:szCs w:val="18"/>
              </w:rPr>
              <w:t>How will you ensure your feedback is effective?</w:t>
            </w:r>
          </w:p>
          <w:p w14:paraId="1FA54FC6" w14:textId="77777777" w:rsidR="00544E66" w:rsidRPr="00966013" w:rsidRDefault="00544E66" w:rsidP="009C4456">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66013">
              <w:rPr>
                <w:rFonts w:ascii="Tele-GroteskHal" w:hAnsi="Tele-GroteskHal"/>
                <w:sz w:val="18"/>
                <w:szCs w:val="18"/>
              </w:rPr>
              <w:t>How will you provide balanced feedback?</w:t>
            </w:r>
          </w:p>
          <w:p w14:paraId="35523FC1" w14:textId="0DFB76E4" w:rsidR="00544E66" w:rsidRPr="00966013" w:rsidRDefault="00544E66" w:rsidP="009C4456">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66013">
              <w:rPr>
                <w:rFonts w:ascii="Tele-GroteskHal" w:hAnsi="Tele-GroteskHal"/>
                <w:sz w:val="18"/>
                <w:szCs w:val="18"/>
              </w:rPr>
              <w:t>Why is follow through so important?</w:t>
            </w:r>
          </w:p>
          <w:p w14:paraId="330DE91C" w14:textId="52892909" w:rsidR="00544E66" w:rsidRDefault="00544E66" w:rsidP="00F97ADB">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tc>
        <w:tc>
          <w:tcPr>
            <w:tcW w:w="2340" w:type="dxa"/>
          </w:tcPr>
          <w:p w14:paraId="6FE986D5" w14:textId="77777777" w:rsidR="00F97ADB" w:rsidRDefault="00EF1E08"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Pr>
                <w:rFonts w:ascii="Tele-GroteskNor" w:hAnsi="Tele-GroteskNor"/>
                <w:b/>
                <w:bCs/>
                <w:sz w:val="18"/>
                <w:szCs w:val="18"/>
              </w:rPr>
              <w:lastRenderedPageBreak/>
              <w:t>Facilitated Discussion</w:t>
            </w:r>
          </w:p>
          <w:p w14:paraId="60FE7028" w14:textId="77777777" w:rsidR="00EF1E08" w:rsidRDefault="00EF1E08"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4DAE2A41" w14:textId="77777777" w:rsidR="00EF1E08" w:rsidRDefault="00EF1E08"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Pr>
                <w:rFonts w:ascii="Tele-GroteskNor" w:hAnsi="Tele-GroteskNor"/>
                <w:b/>
                <w:bCs/>
                <w:sz w:val="18"/>
                <w:szCs w:val="18"/>
              </w:rPr>
              <w:t xml:space="preserve">Thrive </w:t>
            </w:r>
            <w:r w:rsidR="00EB041C">
              <w:rPr>
                <w:rFonts w:ascii="Tele-GroteskNor" w:hAnsi="Tele-GroteskNor"/>
                <w:b/>
                <w:bCs/>
                <w:sz w:val="18"/>
                <w:szCs w:val="18"/>
              </w:rPr>
              <w:t>free response questions</w:t>
            </w:r>
          </w:p>
          <w:p w14:paraId="3FD48B47" w14:textId="743DF167" w:rsidR="00795D9F" w:rsidRPr="00966013" w:rsidRDefault="00E615CF" w:rsidP="009C445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66013">
              <w:rPr>
                <w:rFonts w:ascii="Tele-GroteskHal" w:hAnsi="Tele-GroteskHal"/>
                <w:sz w:val="18"/>
                <w:szCs w:val="18"/>
              </w:rPr>
              <w:t>What tips were new to you?</w:t>
            </w:r>
          </w:p>
          <w:p w14:paraId="20354CEB" w14:textId="77777777" w:rsidR="00E615CF" w:rsidRPr="00966013" w:rsidRDefault="00E615CF" w:rsidP="009C445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66013">
              <w:rPr>
                <w:rFonts w:ascii="Tele-GroteskHal" w:hAnsi="Tele-GroteskHal"/>
                <w:sz w:val="18"/>
                <w:szCs w:val="18"/>
              </w:rPr>
              <w:t xml:space="preserve">What do </w:t>
            </w:r>
            <w:proofErr w:type="spellStart"/>
            <w:r w:rsidRPr="00966013">
              <w:rPr>
                <w:rFonts w:ascii="Tele-GroteskHal" w:hAnsi="Tele-GroteskHal"/>
                <w:sz w:val="18"/>
                <w:szCs w:val="18"/>
              </w:rPr>
              <w:t>youplan</w:t>
            </w:r>
            <w:proofErr w:type="spellEnd"/>
            <w:r w:rsidRPr="00966013">
              <w:rPr>
                <w:rFonts w:ascii="Tele-GroteskHal" w:hAnsi="Tele-GroteskHal"/>
                <w:sz w:val="18"/>
                <w:szCs w:val="18"/>
              </w:rPr>
              <w:t xml:space="preserve"> to implement when you provide feedback to your peers?</w:t>
            </w:r>
          </w:p>
          <w:p w14:paraId="0700A854" w14:textId="77777777" w:rsidR="00E615CF" w:rsidRPr="00966013" w:rsidRDefault="00BF6ABB" w:rsidP="009C445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66013">
              <w:rPr>
                <w:rFonts w:ascii="Tele-GroteskHal" w:hAnsi="Tele-GroteskHal"/>
                <w:sz w:val="18"/>
                <w:szCs w:val="18"/>
              </w:rPr>
              <w:t>How will you ensure your feedback is effective?</w:t>
            </w:r>
          </w:p>
          <w:p w14:paraId="533DA79E" w14:textId="77777777" w:rsidR="00BF6ABB" w:rsidRPr="00966013" w:rsidRDefault="0096101E" w:rsidP="009C445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966013">
              <w:rPr>
                <w:rFonts w:ascii="Tele-GroteskHal" w:hAnsi="Tele-GroteskHal"/>
                <w:sz w:val="18"/>
                <w:szCs w:val="18"/>
              </w:rPr>
              <w:t xml:space="preserve">How will you </w:t>
            </w:r>
            <w:r w:rsidR="003132DD" w:rsidRPr="00966013">
              <w:rPr>
                <w:rFonts w:ascii="Tele-GroteskHal" w:hAnsi="Tele-GroteskHal"/>
                <w:sz w:val="18"/>
                <w:szCs w:val="18"/>
              </w:rPr>
              <w:t>provide balanced feedback?</w:t>
            </w:r>
          </w:p>
          <w:p w14:paraId="5EC9A938" w14:textId="77777777" w:rsidR="003132DD" w:rsidRPr="00827C71" w:rsidRDefault="001A2B6F" w:rsidP="009C445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sidRPr="00966013">
              <w:rPr>
                <w:rFonts w:ascii="Tele-GroteskHal" w:hAnsi="Tele-GroteskHal"/>
                <w:sz w:val="18"/>
                <w:szCs w:val="18"/>
              </w:rPr>
              <w:lastRenderedPageBreak/>
              <w:t>Why is follow through so important?</w:t>
            </w:r>
          </w:p>
          <w:p w14:paraId="788FFF37" w14:textId="77777777" w:rsidR="00827C71" w:rsidRDefault="00827C71" w:rsidP="00827C71">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473EDAF7" w14:textId="77777777" w:rsidR="00827C71" w:rsidRDefault="00827C71" w:rsidP="00827C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Thrive Component: Text</w:t>
            </w:r>
          </w:p>
          <w:p w14:paraId="5163047B" w14:textId="77777777" w:rsidR="00827C71" w:rsidRDefault="00827C71" w:rsidP="00827C7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Pause here to debrief this section with your peers and facilitator.  Be ready to share your responses. </w:t>
            </w:r>
          </w:p>
          <w:p w14:paraId="37B4AE3D" w14:textId="154AFB1B" w:rsidR="00827C71" w:rsidRPr="00827C71" w:rsidRDefault="00827C71" w:rsidP="00827C71">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tc>
        <w:tc>
          <w:tcPr>
            <w:tcW w:w="1350" w:type="dxa"/>
          </w:tcPr>
          <w:p w14:paraId="298D368C" w14:textId="617B622B" w:rsidR="00F97ADB" w:rsidRDefault="00A075E7"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Thrive questions and discussion participation</w:t>
            </w:r>
          </w:p>
        </w:tc>
        <w:tc>
          <w:tcPr>
            <w:tcW w:w="1080" w:type="dxa"/>
          </w:tcPr>
          <w:p w14:paraId="5810C1F1" w14:textId="77777777" w:rsidR="00F97ADB" w:rsidRDefault="00EB041C"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PPT</w:t>
            </w:r>
          </w:p>
          <w:p w14:paraId="29727147" w14:textId="767E41BF" w:rsidR="00EB041C" w:rsidRDefault="00EB041C"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Thrive free response questions</w:t>
            </w:r>
          </w:p>
        </w:tc>
        <w:tc>
          <w:tcPr>
            <w:tcW w:w="820" w:type="dxa"/>
          </w:tcPr>
          <w:p w14:paraId="26707129" w14:textId="46DA6BA8" w:rsidR="00F97ADB" w:rsidRDefault="00A075E7"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15 minutes </w:t>
            </w:r>
          </w:p>
        </w:tc>
      </w:tr>
      <w:tr w:rsidR="00966013" w:rsidRPr="00F441CF" w14:paraId="4EB0D98B" w14:textId="77777777" w:rsidTr="0048395E">
        <w:trPr>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60040E02" w14:textId="0CE08200" w:rsidR="00966013" w:rsidRDefault="007765E9" w:rsidP="003138F4">
            <w:pPr>
              <w:rPr>
                <w:rFonts w:ascii="Tele-GroteskHal" w:hAnsi="Tele-GroteskHal"/>
                <w:sz w:val="18"/>
                <w:szCs w:val="18"/>
              </w:rPr>
            </w:pPr>
            <w:r>
              <w:rPr>
                <w:rFonts w:ascii="Tele-GroteskHal" w:hAnsi="Tele-GroteskHal"/>
                <w:sz w:val="18"/>
                <w:szCs w:val="18"/>
              </w:rPr>
              <w:t xml:space="preserve">INSPECT &amp; FEEDBACK: </w:t>
            </w:r>
            <w:r w:rsidR="00D93ED4">
              <w:rPr>
                <w:rFonts w:ascii="Tele-GroteskHal" w:hAnsi="Tele-GroteskHal"/>
                <w:sz w:val="18"/>
                <w:szCs w:val="18"/>
              </w:rPr>
              <w:t>Feedback practice</w:t>
            </w:r>
          </w:p>
        </w:tc>
        <w:tc>
          <w:tcPr>
            <w:tcW w:w="1530" w:type="dxa"/>
          </w:tcPr>
          <w:p w14:paraId="169A47E2" w14:textId="39C287CF" w:rsidR="00966013" w:rsidRDefault="00D93ED4" w:rsidP="00B7160F">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D93ED4">
              <w:rPr>
                <w:rFonts w:ascii="Tele-GroteskHal" w:hAnsi="Tele-GroteskHal"/>
                <w:sz w:val="18"/>
                <w:szCs w:val="18"/>
              </w:rPr>
              <w:t>Deliver appropriate and effective feedback</w:t>
            </w:r>
          </w:p>
        </w:tc>
        <w:tc>
          <w:tcPr>
            <w:tcW w:w="5580" w:type="dxa"/>
          </w:tcPr>
          <w:p w14:paraId="69172A3D" w14:textId="6C519430" w:rsidR="00966013" w:rsidRDefault="00827C71"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t>TRANSITION</w:t>
            </w:r>
          </w:p>
          <w:p w14:paraId="34920F09" w14:textId="77777777" w:rsidR="00D93ED4" w:rsidRDefault="00D93ED4"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D916E2">
              <w:rPr>
                <w:rFonts w:ascii="Tele-GroteskHal" w:hAnsi="Tele-GroteskHal"/>
                <w:sz w:val="18"/>
                <w:szCs w:val="18"/>
              </w:rPr>
              <w:t>Now that we have talked through effective and ineffective feedback</w:t>
            </w:r>
            <w:r w:rsidR="00D916E2" w:rsidRPr="00D916E2">
              <w:rPr>
                <w:rFonts w:ascii="Tele-GroteskHal" w:hAnsi="Tele-GroteskHal"/>
                <w:sz w:val="18"/>
                <w:szCs w:val="18"/>
              </w:rPr>
              <w:t xml:space="preserve"> and covered tips for successful feedback, </w:t>
            </w:r>
            <w:proofErr w:type="gramStart"/>
            <w:r w:rsidR="00D916E2" w:rsidRPr="00D916E2">
              <w:rPr>
                <w:rFonts w:ascii="Tele-GroteskHal" w:hAnsi="Tele-GroteskHal"/>
                <w:sz w:val="18"/>
                <w:szCs w:val="18"/>
              </w:rPr>
              <w:t>It’s</w:t>
            </w:r>
            <w:proofErr w:type="gramEnd"/>
            <w:r w:rsidR="00D916E2" w:rsidRPr="00D916E2">
              <w:rPr>
                <w:rFonts w:ascii="Tele-GroteskHal" w:hAnsi="Tele-GroteskHal"/>
                <w:sz w:val="18"/>
                <w:szCs w:val="18"/>
              </w:rPr>
              <w:t xml:space="preserve"> time to apply what you have learned.  </w:t>
            </w:r>
          </w:p>
          <w:p w14:paraId="61EA222A" w14:textId="10AEE6A8" w:rsidR="007504F3" w:rsidRDefault="007504F3"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20D38031" w14:textId="6023E411" w:rsidR="00827C71" w:rsidRPr="00827C71" w:rsidRDefault="00827C71"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827C71">
              <w:rPr>
                <w:rFonts w:ascii="Tele-GroteskHal" w:hAnsi="Tele-GroteskHal"/>
                <w:b/>
                <w:bCs/>
                <w:sz w:val="18"/>
                <w:szCs w:val="18"/>
              </w:rPr>
              <w:t>SAY</w:t>
            </w:r>
          </w:p>
          <w:p w14:paraId="758DA4FD" w14:textId="77777777" w:rsidR="007504F3" w:rsidRDefault="005F49CE"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In the PREPARE lesson, you did some initial trending on up to 6 Experts from your community.  If you noted your trends somewhere, you will want to get them out for this activity.  If you need to get them from the Thrive lesson, just go back to the lessons titled Trending &amp; Insights Part 1 and Part 2.  </w:t>
            </w:r>
          </w:p>
          <w:p w14:paraId="44933BEC" w14:textId="77777777" w:rsidR="005F49CE" w:rsidRDefault="005F49CE"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729373BE" w14:textId="77777777" w:rsidR="005F49CE" w:rsidRDefault="005F49CE"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5F49CE">
              <w:rPr>
                <w:rFonts w:ascii="Tele-GroteskHal" w:hAnsi="Tele-GroteskHal"/>
                <w:b/>
                <w:bCs/>
                <w:sz w:val="18"/>
                <w:szCs w:val="18"/>
              </w:rPr>
              <w:t>FEEDBACK ACTIVITY THRIVE</w:t>
            </w:r>
          </w:p>
          <w:p w14:paraId="3ECBCE33" w14:textId="77777777" w:rsidR="002746EA" w:rsidRDefault="002746EA"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p w14:paraId="68378707" w14:textId="1A523D51" w:rsidR="002746EA" w:rsidRDefault="002746EA"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2746EA">
              <w:rPr>
                <w:rFonts w:ascii="Tele-GroteskHal" w:hAnsi="Tele-GroteskHal"/>
                <w:sz w:val="18"/>
                <w:szCs w:val="18"/>
              </w:rPr>
              <w:t xml:space="preserve">As they are role playing, walk around </w:t>
            </w:r>
            <w:r>
              <w:rPr>
                <w:rFonts w:ascii="Tele-GroteskHal" w:hAnsi="Tele-GroteskHal"/>
                <w:sz w:val="18"/>
                <w:szCs w:val="18"/>
              </w:rPr>
              <w:t xml:space="preserve">the </w:t>
            </w:r>
            <w:r w:rsidRPr="002746EA">
              <w:rPr>
                <w:rFonts w:ascii="Tele-GroteskHal" w:hAnsi="Tele-GroteskHal"/>
                <w:sz w:val="18"/>
                <w:szCs w:val="18"/>
              </w:rPr>
              <w:t xml:space="preserve">room to observe and, provide feedback and answer questions.  </w:t>
            </w:r>
          </w:p>
          <w:p w14:paraId="60071195" w14:textId="77777777" w:rsidR="00B64677" w:rsidRPr="002746EA" w:rsidRDefault="00B64677"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342AB1B6" w14:textId="0E81FDF7" w:rsidR="001926B7" w:rsidRDefault="002746EA"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Pr>
                <w:rFonts w:ascii="Tele-GroteskHal" w:hAnsi="Tele-GroteskHal"/>
                <w:b/>
                <w:bCs/>
                <w:sz w:val="18"/>
                <w:szCs w:val="18"/>
              </w:rPr>
              <w:t>DEBRIEF the activity</w:t>
            </w:r>
          </w:p>
          <w:p w14:paraId="728BB2F9" w14:textId="7B934D84" w:rsidR="001926B7" w:rsidRDefault="001926B7" w:rsidP="009C44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We need a few volunteers, who will share their feedback role play with us? </w:t>
            </w:r>
          </w:p>
          <w:p w14:paraId="517E00BF" w14:textId="64F05221" w:rsidR="002746EA" w:rsidRPr="002746EA" w:rsidRDefault="002746EA" w:rsidP="009C44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2746EA">
              <w:rPr>
                <w:rFonts w:ascii="Tele-GroteskHal" w:hAnsi="Tele-GroteskHal"/>
                <w:sz w:val="18"/>
                <w:szCs w:val="18"/>
              </w:rPr>
              <w:t>Who was able to steal a best practice from a peer?</w:t>
            </w:r>
          </w:p>
          <w:p w14:paraId="41E5CE28" w14:textId="6961E3A3" w:rsidR="002746EA" w:rsidRPr="002746EA" w:rsidRDefault="002746EA" w:rsidP="009C44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2746EA">
              <w:rPr>
                <w:rFonts w:ascii="Tele-GroteskHal" w:hAnsi="Tele-GroteskHal"/>
                <w:sz w:val="18"/>
                <w:szCs w:val="18"/>
              </w:rPr>
              <w:lastRenderedPageBreak/>
              <w:t xml:space="preserve">Did anyone utilize any of the tips we talked about today? </w:t>
            </w:r>
          </w:p>
          <w:p w14:paraId="0D90C4FF" w14:textId="48CD5D84" w:rsidR="002746EA" w:rsidRPr="002746EA" w:rsidRDefault="002746EA" w:rsidP="009C44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2746EA">
              <w:rPr>
                <w:rFonts w:ascii="Tele-GroteskHal" w:hAnsi="Tele-GroteskHal"/>
                <w:sz w:val="18"/>
                <w:szCs w:val="18"/>
              </w:rPr>
              <w:t xml:space="preserve">If so, what tip/s did you use and how did it go? </w:t>
            </w:r>
          </w:p>
          <w:p w14:paraId="04A92E4D" w14:textId="5B00CEB6" w:rsidR="002746EA" w:rsidRPr="002746EA" w:rsidRDefault="002746EA" w:rsidP="009C44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2746EA">
              <w:rPr>
                <w:rFonts w:ascii="Tele-GroteskHal" w:hAnsi="Tele-GroteskHal"/>
                <w:sz w:val="18"/>
                <w:szCs w:val="18"/>
              </w:rPr>
              <w:t>How long did it take to deliver feedback to your peer?</w:t>
            </w:r>
            <w:r w:rsidR="00B64677">
              <w:rPr>
                <w:rFonts w:ascii="Tele-GroteskHal" w:hAnsi="Tele-GroteskHal"/>
                <w:sz w:val="18"/>
                <w:szCs w:val="18"/>
              </w:rPr>
              <w:t xml:space="preserve"> </w:t>
            </w:r>
          </w:p>
          <w:p w14:paraId="279DD470" w14:textId="705E1FF1" w:rsidR="002746EA" w:rsidRDefault="002746EA" w:rsidP="009C44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2746EA">
              <w:rPr>
                <w:rFonts w:ascii="Tele-GroteskHal" w:hAnsi="Tele-GroteskHal"/>
                <w:sz w:val="18"/>
                <w:szCs w:val="18"/>
              </w:rPr>
              <w:t xml:space="preserve">Is it possible to give </w:t>
            </w:r>
            <w:proofErr w:type="spellStart"/>
            <w:r w:rsidRPr="002746EA">
              <w:rPr>
                <w:rFonts w:ascii="Tele-GroteskHal" w:hAnsi="Tele-GroteskHal"/>
                <w:sz w:val="18"/>
                <w:szCs w:val="18"/>
              </w:rPr>
              <w:t>feedbaclk</w:t>
            </w:r>
            <w:proofErr w:type="spellEnd"/>
            <w:r w:rsidRPr="002746EA">
              <w:rPr>
                <w:rFonts w:ascii="Tele-GroteskHal" w:hAnsi="Tele-GroteskHal"/>
                <w:sz w:val="18"/>
                <w:szCs w:val="18"/>
              </w:rPr>
              <w:t xml:space="preserve"> between calls? (make sure they understand this will make them far more efficient)</w:t>
            </w:r>
          </w:p>
          <w:p w14:paraId="65FC4F4B" w14:textId="7309C53C" w:rsidR="001926B7" w:rsidRPr="0063413E" w:rsidRDefault="00B413F7" w:rsidP="001926B7">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63413E">
              <w:rPr>
                <w:rFonts w:ascii="Tele-GroteskHal" w:hAnsi="Tele-GroteskHal"/>
                <w:b/>
                <w:bCs/>
                <w:sz w:val="18"/>
                <w:szCs w:val="18"/>
              </w:rPr>
              <w:t>SAY</w:t>
            </w:r>
          </w:p>
          <w:p w14:paraId="58E076B9" w14:textId="139E8B2A" w:rsidR="00B413F7" w:rsidRDefault="00B413F7" w:rsidP="001926B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When you return to your pod, be sure to share these trends with your coach and check to see if they would like you to share them with the Expert. </w:t>
            </w:r>
          </w:p>
          <w:p w14:paraId="57BF3FFC" w14:textId="5F068EFF" w:rsidR="00B413F7" w:rsidRDefault="00B413F7" w:rsidP="001926B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19A8AE6C" w14:textId="6349128B" w:rsidR="00B413F7" w:rsidRPr="001926B7" w:rsidRDefault="00B413F7" w:rsidP="001926B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sidRPr="0063413E">
              <w:rPr>
                <w:rFonts w:ascii="Tele-GroteskHal" w:hAnsi="Tele-GroteskHal"/>
                <w:b/>
                <w:bCs/>
                <w:sz w:val="18"/>
                <w:szCs w:val="18"/>
              </w:rPr>
              <w:t>TRANSITION</w:t>
            </w:r>
            <w:r>
              <w:rPr>
                <w:rFonts w:ascii="Tele-GroteskHal" w:hAnsi="Tele-GroteskHal"/>
                <w:sz w:val="18"/>
                <w:szCs w:val="18"/>
              </w:rPr>
              <w:br/>
              <w:t xml:space="preserve">Now that we have gotten a chance to practice giving feedback, we have completed the Inspect Phase of PAIR.  It’s time for the final piece, REVIEW &amp; REASSESS. </w:t>
            </w:r>
          </w:p>
          <w:p w14:paraId="37C464D2" w14:textId="4D11D5F1" w:rsidR="002746EA" w:rsidRPr="005F49CE" w:rsidRDefault="002746EA" w:rsidP="008241CC">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p>
        </w:tc>
        <w:tc>
          <w:tcPr>
            <w:tcW w:w="2340" w:type="dxa"/>
          </w:tcPr>
          <w:p w14:paraId="00BCE6F7" w14:textId="77777777" w:rsidR="00966013" w:rsidRDefault="005F49CE"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r>
              <w:rPr>
                <w:rFonts w:ascii="Tele-GroteskNor" w:hAnsi="Tele-GroteskNor"/>
                <w:b/>
                <w:bCs/>
                <w:sz w:val="18"/>
                <w:szCs w:val="18"/>
              </w:rPr>
              <w:lastRenderedPageBreak/>
              <w:t>FEEDBACK ACTIVITY THRIVE</w:t>
            </w:r>
          </w:p>
          <w:p w14:paraId="35A25D42" w14:textId="59FC2A7E" w:rsidR="005F49CE" w:rsidRPr="002746EA" w:rsidRDefault="005F49CE"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Pr>
                <w:rFonts w:ascii="Tele-GroteskNor" w:hAnsi="Tele-GroteskNor"/>
                <w:b/>
                <w:bCs/>
                <w:sz w:val="18"/>
                <w:szCs w:val="18"/>
              </w:rPr>
              <w:t xml:space="preserve"> </w:t>
            </w:r>
            <w:r w:rsidR="002746EA">
              <w:rPr>
                <w:rFonts w:ascii="Tele-GroteskNor" w:hAnsi="Tele-GroteskNor"/>
                <w:b/>
                <w:bCs/>
                <w:sz w:val="18"/>
                <w:szCs w:val="18"/>
              </w:rPr>
              <w:t xml:space="preserve">Set the stage: </w:t>
            </w:r>
            <w:r w:rsidRPr="002746EA">
              <w:rPr>
                <w:rFonts w:ascii="Tele-GroteskNor" w:hAnsi="Tele-GroteskNor"/>
                <w:sz w:val="18"/>
                <w:szCs w:val="18"/>
              </w:rPr>
              <w:t>You are not able to pull anyone for c</w:t>
            </w:r>
            <w:r w:rsidR="002746EA">
              <w:rPr>
                <w:rFonts w:ascii="Tele-GroteskNor" w:hAnsi="Tele-GroteskNor"/>
                <w:sz w:val="18"/>
                <w:szCs w:val="18"/>
              </w:rPr>
              <w:t>oa</w:t>
            </w:r>
            <w:r w:rsidRPr="002746EA">
              <w:rPr>
                <w:rFonts w:ascii="Tele-GroteskNor" w:hAnsi="Tele-GroteskNor"/>
                <w:sz w:val="18"/>
                <w:szCs w:val="18"/>
              </w:rPr>
              <w:t xml:space="preserve">chings today, but there is a little time between calls.  Time between calls may be all you need! </w:t>
            </w:r>
            <w:r w:rsidR="002746EA">
              <w:rPr>
                <w:rFonts w:ascii="Tele-GroteskNor" w:hAnsi="Tele-GroteskNor"/>
                <w:sz w:val="18"/>
                <w:szCs w:val="18"/>
              </w:rPr>
              <w:t xml:space="preserve">Practice delivering in the game feedback with a partner, then when you are ready, record your </w:t>
            </w:r>
            <w:proofErr w:type="spellStart"/>
            <w:r w:rsidR="002746EA">
              <w:rPr>
                <w:rFonts w:ascii="Tele-GroteskNor" w:hAnsi="Tele-GroteskNor"/>
                <w:sz w:val="18"/>
                <w:szCs w:val="18"/>
              </w:rPr>
              <w:t>feeback</w:t>
            </w:r>
            <w:proofErr w:type="spellEnd"/>
            <w:r w:rsidR="002746EA">
              <w:rPr>
                <w:rFonts w:ascii="Tele-GroteskNor" w:hAnsi="Tele-GroteskNor"/>
                <w:sz w:val="18"/>
                <w:szCs w:val="18"/>
              </w:rPr>
              <w:t xml:space="preserve"> in Thrive. </w:t>
            </w:r>
            <w:r w:rsidR="00827C71">
              <w:rPr>
                <w:rFonts w:ascii="Tele-GroteskNor" w:hAnsi="Tele-GroteskNor"/>
                <w:sz w:val="18"/>
                <w:szCs w:val="18"/>
              </w:rPr>
              <w:t>Use the lesson called “</w:t>
            </w:r>
            <w:proofErr w:type="spellStart"/>
            <w:r w:rsidR="00827C71" w:rsidRPr="00827C71">
              <w:rPr>
                <w:rFonts w:ascii="Tele-GroteskNor" w:hAnsi="Tele-GroteskNor"/>
                <w:b/>
                <w:bCs/>
                <w:sz w:val="18"/>
                <w:szCs w:val="18"/>
              </w:rPr>
              <w:t>Feedbacl</w:t>
            </w:r>
            <w:proofErr w:type="spellEnd"/>
            <w:r w:rsidR="00827C71" w:rsidRPr="00827C71">
              <w:rPr>
                <w:rFonts w:ascii="Tele-GroteskNor" w:hAnsi="Tele-GroteskNor"/>
                <w:b/>
                <w:bCs/>
                <w:sz w:val="18"/>
                <w:szCs w:val="18"/>
              </w:rPr>
              <w:t xml:space="preserve"> Basics Part 2”.</w:t>
            </w:r>
            <w:r w:rsidR="00827C71">
              <w:rPr>
                <w:rFonts w:ascii="Tele-GroteskNor" w:hAnsi="Tele-GroteskNor"/>
                <w:sz w:val="18"/>
                <w:szCs w:val="18"/>
              </w:rPr>
              <w:t xml:space="preserve"> </w:t>
            </w:r>
            <w:r w:rsidR="002746EA">
              <w:rPr>
                <w:rFonts w:ascii="Tele-GroteskNor" w:hAnsi="Tele-GroteskNor"/>
                <w:sz w:val="18"/>
                <w:szCs w:val="18"/>
              </w:rPr>
              <w:t xml:space="preserve"> You will begin with the Experts you researched UP and NPS on and then finish with </w:t>
            </w:r>
            <w:proofErr w:type="spellStart"/>
            <w:r w:rsidR="002746EA">
              <w:rPr>
                <w:rFonts w:ascii="Tele-GroteskNor" w:hAnsi="Tele-GroteskNor"/>
                <w:sz w:val="18"/>
                <w:szCs w:val="18"/>
              </w:rPr>
              <w:t>deliviering</w:t>
            </w:r>
            <w:proofErr w:type="spellEnd"/>
            <w:r w:rsidR="002746EA">
              <w:rPr>
                <w:rFonts w:ascii="Tele-GroteskNor" w:hAnsi="Tele-GroteskNor"/>
                <w:sz w:val="18"/>
                <w:szCs w:val="18"/>
              </w:rPr>
              <w:t xml:space="preserve"> your FCR feedback.  Feel free to give each other feedback during role play practice.  </w:t>
            </w:r>
          </w:p>
          <w:p w14:paraId="2D7ED5AE" w14:textId="77777777" w:rsidR="005F49CE" w:rsidRDefault="005F49CE"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p w14:paraId="20BF3B7B" w14:textId="77777777" w:rsidR="005F49CE" w:rsidRDefault="005F49CE" w:rsidP="003E76CB">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r>
              <w:rPr>
                <w:rFonts w:ascii="Tele-GroteskNor" w:hAnsi="Tele-GroteskNor"/>
                <w:b/>
                <w:bCs/>
                <w:sz w:val="18"/>
                <w:szCs w:val="18"/>
              </w:rPr>
              <w:lastRenderedPageBreak/>
              <w:t xml:space="preserve">In this activity, you will do 2 things. </w:t>
            </w:r>
          </w:p>
          <w:p w14:paraId="25ADBCF7" w14:textId="006EE60B" w:rsidR="005F49CE" w:rsidRPr="002746EA" w:rsidRDefault="005F49CE" w:rsidP="009C4456">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2746EA">
              <w:rPr>
                <w:rFonts w:ascii="Tele-GroteskNor" w:hAnsi="Tele-GroteskNor"/>
                <w:sz w:val="18"/>
                <w:szCs w:val="18"/>
              </w:rPr>
              <w:t>Partner with someone to role play with</w:t>
            </w:r>
            <w:r w:rsidR="002746EA">
              <w:rPr>
                <w:rFonts w:ascii="Tele-GroteskNor" w:hAnsi="Tele-GroteskNor"/>
                <w:sz w:val="18"/>
                <w:szCs w:val="18"/>
              </w:rPr>
              <w:t xml:space="preserve">.  Role play feedback for all 6 Experts you completed trends on in the INSPECT lesson. </w:t>
            </w:r>
          </w:p>
          <w:p w14:paraId="627FD237" w14:textId="77777777" w:rsidR="005F49CE" w:rsidRDefault="005F49CE" w:rsidP="009C4456">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r w:rsidRPr="002746EA">
              <w:rPr>
                <w:rFonts w:ascii="Tele-GroteskNor" w:hAnsi="Tele-GroteskNor"/>
                <w:sz w:val="18"/>
                <w:szCs w:val="18"/>
              </w:rPr>
              <w:t xml:space="preserve">When you feel you have practiced your feedback enough to feel comfortable, </w:t>
            </w:r>
            <w:r w:rsidR="002746EA" w:rsidRPr="002746EA">
              <w:rPr>
                <w:rFonts w:ascii="Tele-GroteskNor" w:hAnsi="Tele-GroteskNor"/>
                <w:sz w:val="18"/>
                <w:szCs w:val="18"/>
              </w:rPr>
              <w:t>complete the recordings of you delivering your feedback in Thrive.  The Thrive lesson is called Practicing Feedback.</w:t>
            </w:r>
            <w:r w:rsidR="002746EA">
              <w:rPr>
                <w:rFonts w:ascii="Tele-GroteskNor" w:hAnsi="Tele-GroteskNor"/>
                <w:b/>
                <w:bCs/>
                <w:sz w:val="18"/>
                <w:szCs w:val="18"/>
              </w:rPr>
              <w:t xml:space="preserve"> </w:t>
            </w:r>
          </w:p>
          <w:p w14:paraId="045C9D37" w14:textId="397BEEAA" w:rsidR="002746EA" w:rsidRPr="002746EA" w:rsidRDefault="002746EA" w:rsidP="002746EA">
            <w:pPr>
              <w:cnfStyle w:val="000000000000" w:firstRow="0" w:lastRow="0" w:firstColumn="0" w:lastColumn="0" w:oddVBand="0" w:evenVBand="0" w:oddHBand="0" w:evenHBand="0" w:firstRowFirstColumn="0" w:firstRowLastColumn="0" w:lastRowFirstColumn="0" w:lastRowLastColumn="0"/>
              <w:rPr>
                <w:rFonts w:ascii="Tele-GroteskNor" w:hAnsi="Tele-GroteskNor"/>
                <w:b/>
                <w:bCs/>
                <w:sz w:val="18"/>
                <w:szCs w:val="18"/>
              </w:rPr>
            </w:pPr>
          </w:p>
        </w:tc>
        <w:tc>
          <w:tcPr>
            <w:tcW w:w="1350" w:type="dxa"/>
          </w:tcPr>
          <w:p w14:paraId="7B8B24D5" w14:textId="77777777" w:rsidR="00966013" w:rsidRDefault="00B64677" w:rsidP="00D978C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 xml:space="preserve">Thrive recordings </w:t>
            </w:r>
          </w:p>
          <w:p w14:paraId="3BD36152" w14:textId="77777777" w:rsidR="00B64677" w:rsidRDefault="00B64677" w:rsidP="00D978C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7008010C" w14:textId="5BB797B8" w:rsidR="00B64677" w:rsidRDefault="00B64677" w:rsidP="00D978C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Walking debrief of Role plays </w:t>
            </w:r>
          </w:p>
        </w:tc>
        <w:tc>
          <w:tcPr>
            <w:tcW w:w="1080" w:type="dxa"/>
          </w:tcPr>
          <w:p w14:paraId="0091087B" w14:textId="77777777" w:rsidR="00966013" w:rsidRDefault="00B64677" w:rsidP="00B42F4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PPT</w:t>
            </w:r>
          </w:p>
          <w:p w14:paraId="12270DB5" w14:textId="77777777" w:rsidR="00B64677" w:rsidRDefault="00B64677" w:rsidP="00B42F4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7E1D20CB" w14:textId="79D277FE" w:rsidR="00B64677" w:rsidRDefault="00B64677" w:rsidP="00B42F47">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Thrive audio recording</w:t>
            </w:r>
          </w:p>
        </w:tc>
        <w:tc>
          <w:tcPr>
            <w:tcW w:w="820" w:type="dxa"/>
          </w:tcPr>
          <w:p w14:paraId="3E7FFA44" w14:textId="11FFDFE3" w:rsidR="00966013" w:rsidRDefault="00B413F7"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45 minutes</w:t>
            </w:r>
          </w:p>
        </w:tc>
      </w:tr>
      <w:tr w:rsidR="00966013" w:rsidRPr="00F441CF" w14:paraId="19F583F8" w14:textId="77777777" w:rsidTr="0048395E">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20901AD6" w14:textId="7EE1C9FF" w:rsidR="00966013" w:rsidRDefault="00B413F7" w:rsidP="003138F4">
            <w:pPr>
              <w:rPr>
                <w:rFonts w:ascii="Tele-GroteskHal" w:hAnsi="Tele-GroteskHal"/>
                <w:sz w:val="18"/>
                <w:szCs w:val="18"/>
              </w:rPr>
            </w:pPr>
            <w:r>
              <w:rPr>
                <w:rFonts w:ascii="Tele-GroteskHal" w:hAnsi="Tele-GroteskHal"/>
                <w:sz w:val="18"/>
                <w:szCs w:val="18"/>
              </w:rPr>
              <w:t>REVIEW &amp; REASSESS: Difficult Conversations</w:t>
            </w:r>
          </w:p>
        </w:tc>
        <w:tc>
          <w:tcPr>
            <w:tcW w:w="1530" w:type="dxa"/>
          </w:tcPr>
          <w:p w14:paraId="536259AF" w14:textId="6614F075" w:rsidR="00966013" w:rsidRDefault="00B413F7" w:rsidP="00B7160F">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B413F7">
              <w:rPr>
                <w:rFonts w:ascii="Tele-GroteskHal" w:hAnsi="Tele-GroteskHal"/>
                <w:sz w:val="18"/>
                <w:szCs w:val="18"/>
              </w:rPr>
              <w:t>Deliver appropriate and effective feedback</w:t>
            </w:r>
            <w:r>
              <w:rPr>
                <w:rFonts w:ascii="Tele-GroteskHal" w:hAnsi="Tele-GroteskHal"/>
                <w:sz w:val="18"/>
                <w:szCs w:val="18"/>
              </w:rPr>
              <w:t xml:space="preserve"> </w:t>
            </w:r>
            <w:r w:rsidR="0063413E">
              <w:rPr>
                <w:rFonts w:ascii="Tele-GroteskHal" w:hAnsi="Tele-GroteskHal"/>
                <w:sz w:val="18"/>
                <w:szCs w:val="18"/>
              </w:rPr>
              <w:t xml:space="preserve">in difficult situations. </w:t>
            </w:r>
          </w:p>
        </w:tc>
        <w:tc>
          <w:tcPr>
            <w:tcW w:w="5580" w:type="dxa"/>
          </w:tcPr>
          <w:p w14:paraId="55E4A541" w14:textId="3F5C9C0E" w:rsidR="00827C71" w:rsidRPr="00827C71" w:rsidRDefault="00827C71" w:rsidP="008241CC">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827C71">
              <w:rPr>
                <w:rFonts w:ascii="Tele-GroteskHal" w:hAnsi="Tele-GroteskHal"/>
                <w:b/>
                <w:bCs/>
                <w:sz w:val="18"/>
                <w:szCs w:val="18"/>
              </w:rPr>
              <w:t>SAY</w:t>
            </w:r>
          </w:p>
          <w:p w14:paraId="4CD917BE" w14:textId="47FA5123" w:rsidR="00223A56" w:rsidRPr="00223A56" w:rsidRDefault="00223A56" w:rsidP="008241CC">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223A56">
              <w:rPr>
                <w:rFonts w:ascii="Tele-GroteskHal" w:hAnsi="Tele-GroteskHal"/>
                <w:sz w:val="18"/>
                <w:szCs w:val="18"/>
              </w:rPr>
              <w:t xml:space="preserve">In the REVIEW phase, your coach is working towards </w:t>
            </w:r>
            <w:proofErr w:type="gramStart"/>
            <w:r w:rsidRPr="00223A56">
              <w:rPr>
                <w:rFonts w:ascii="Tele-GroteskHal" w:hAnsi="Tele-GroteskHal"/>
                <w:sz w:val="18"/>
                <w:szCs w:val="18"/>
              </w:rPr>
              <w:t>making a decision</w:t>
            </w:r>
            <w:proofErr w:type="gramEnd"/>
            <w:r w:rsidRPr="00223A56">
              <w:rPr>
                <w:rFonts w:ascii="Tele-GroteskHal" w:hAnsi="Tele-GroteskHal"/>
                <w:sz w:val="18"/>
                <w:szCs w:val="18"/>
              </w:rPr>
              <w:t xml:space="preserve"> to either continue the Action plan or adjust to a new focus.  You can help your coach in this by partnering with</w:t>
            </w:r>
            <w:r w:rsidR="0093625A">
              <w:rPr>
                <w:rFonts w:ascii="Tele-GroteskHal" w:hAnsi="Tele-GroteskHal"/>
                <w:sz w:val="18"/>
                <w:szCs w:val="18"/>
              </w:rPr>
              <w:t xml:space="preserve"> them. </w:t>
            </w:r>
          </w:p>
          <w:p w14:paraId="45BAC4AF" w14:textId="77777777" w:rsidR="00223A56" w:rsidRPr="00223A56" w:rsidRDefault="00223A56" w:rsidP="00223A5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08E073E8" w14:textId="33D1ECBA" w:rsidR="00223A56" w:rsidRPr="0093625A" w:rsidRDefault="00827C71" w:rsidP="00223A56">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93625A">
              <w:rPr>
                <w:rFonts w:ascii="Tele-GroteskHal" w:hAnsi="Tele-GroteskHal"/>
                <w:b/>
                <w:bCs/>
                <w:sz w:val="18"/>
                <w:szCs w:val="18"/>
              </w:rPr>
              <w:t>Click to reveal slid</w:t>
            </w:r>
            <w:r w:rsidR="0093625A" w:rsidRPr="0093625A">
              <w:rPr>
                <w:rFonts w:ascii="Tele-GroteskHal" w:hAnsi="Tele-GroteskHal"/>
                <w:b/>
                <w:bCs/>
                <w:sz w:val="18"/>
                <w:szCs w:val="18"/>
              </w:rPr>
              <w:t xml:space="preserve">e Review &amp; Reassess </w:t>
            </w:r>
          </w:p>
          <w:p w14:paraId="0B532448" w14:textId="77777777" w:rsidR="0093625A" w:rsidRDefault="0093625A" w:rsidP="00223A5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769F0389" w14:textId="0FA38A24" w:rsidR="00827C71" w:rsidRPr="00223A56" w:rsidRDefault="0093625A" w:rsidP="00223A5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Senior Experts can be helpful in this phase simply by:</w:t>
            </w:r>
          </w:p>
          <w:p w14:paraId="00E8AD84" w14:textId="165D46B9" w:rsidR="00223A56" w:rsidRPr="00223A56" w:rsidRDefault="00223A56" w:rsidP="009C4456">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223A56">
              <w:rPr>
                <w:rFonts w:ascii="Tele-GroteskHal" w:hAnsi="Tele-GroteskHal"/>
                <w:sz w:val="18"/>
                <w:szCs w:val="18"/>
              </w:rPr>
              <w:t xml:space="preserve">Celebrating </w:t>
            </w:r>
            <w:proofErr w:type="spellStart"/>
            <w:r w:rsidRPr="00223A56">
              <w:rPr>
                <w:rFonts w:ascii="Tele-GroteskHal" w:hAnsi="Tele-GroteskHal"/>
                <w:sz w:val="18"/>
                <w:szCs w:val="18"/>
              </w:rPr>
              <w:t>Succeses</w:t>
            </w:r>
            <w:proofErr w:type="spellEnd"/>
          </w:p>
          <w:p w14:paraId="136EF56F" w14:textId="6352E7BE" w:rsidR="00223A56" w:rsidRPr="00223A56" w:rsidRDefault="00223A56" w:rsidP="009C4456">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223A56">
              <w:rPr>
                <w:rFonts w:ascii="Tele-GroteskHal" w:hAnsi="Tele-GroteskHal"/>
                <w:sz w:val="18"/>
                <w:szCs w:val="18"/>
              </w:rPr>
              <w:t>Evaluating using data</w:t>
            </w:r>
          </w:p>
          <w:p w14:paraId="162C4048" w14:textId="2BE8FCED" w:rsidR="00223A56" w:rsidRPr="00220F8D" w:rsidRDefault="00223A56" w:rsidP="009C4456">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223A56">
              <w:rPr>
                <w:rFonts w:ascii="Tele-GroteskHal" w:hAnsi="Tele-GroteskHal"/>
                <w:sz w:val="18"/>
                <w:szCs w:val="18"/>
              </w:rPr>
              <w:t>Trending for future coaching sessions or possible new action plans</w:t>
            </w:r>
          </w:p>
          <w:p w14:paraId="63C486AF" w14:textId="77777777" w:rsidR="00223A56" w:rsidRDefault="00223A56" w:rsidP="008241CC">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25D55634" w14:textId="3F70C1B8" w:rsidR="0085068E" w:rsidRPr="0085068E" w:rsidRDefault="0085068E" w:rsidP="008241CC">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85068E">
              <w:rPr>
                <w:rFonts w:ascii="Tele-GroteskHal" w:hAnsi="Tele-GroteskHal"/>
                <w:b/>
                <w:bCs/>
                <w:sz w:val="18"/>
                <w:szCs w:val="18"/>
              </w:rPr>
              <w:t>ASK</w:t>
            </w:r>
          </w:p>
          <w:p w14:paraId="4BE51323" w14:textId="77777777" w:rsidR="00223A56" w:rsidRPr="00827C71" w:rsidRDefault="0085068E" w:rsidP="009C4456">
            <w:pPr>
              <w:pStyle w:val="ListParagraph"/>
              <w:numPr>
                <w:ilvl w:val="0"/>
                <w:numId w:val="33"/>
              </w:num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827C71">
              <w:rPr>
                <w:rFonts w:ascii="Tele-GroteskHal" w:hAnsi="Tele-GroteskHal"/>
                <w:sz w:val="18"/>
                <w:szCs w:val="18"/>
              </w:rPr>
              <w:t xml:space="preserve">If your peer is implementing their action plan, what impacts can it have if you don’t tell them they are doing it well? </w:t>
            </w:r>
            <w:r w:rsidR="00223A56" w:rsidRPr="00827C71">
              <w:rPr>
                <w:rFonts w:ascii="Tele-GroteskHal" w:hAnsi="Tele-GroteskHal"/>
                <w:sz w:val="18"/>
                <w:szCs w:val="18"/>
              </w:rPr>
              <w:t xml:space="preserve"> </w:t>
            </w:r>
          </w:p>
          <w:p w14:paraId="53736F63" w14:textId="1C14253B" w:rsidR="0085068E" w:rsidRDefault="00223A56" w:rsidP="008241CC">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 </w:t>
            </w:r>
          </w:p>
          <w:p w14:paraId="2503BD2A" w14:textId="0608E202" w:rsidR="00223A56" w:rsidRDefault="0085068E" w:rsidP="008241CC">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(NEVER miss an opportunity to recognize, it helps build relationships and culture.  AND if they don’t know they are doing it right, who’s to say they won’t stop doing it?!)</w:t>
            </w:r>
          </w:p>
          <w:p w14:paraId="7B0EC13C" w14:textId="77777777" w:rsidR="0093625A" w:rsidRDefault="00223A56" w:rsidP="009C4456">
            <w:pPr>
              <w:widowControl w:val="0"/>
              <w:numPr>
                <w:ilvl w:val="0"/>
                <w:numId w:val="26"/>
              </w:numPr>
              <w:tabs>
                <w:tab w:val="left" w:pos="777"/>
                <w:tab w:val="left" w:pos="778"/>
              </w:tabs>
              <w:autoSpaceDE w:val="0"/>
              <w:autoSpaceDN w:val="0"/>
              <w:spacing w:before="124" w:line="237" w:lineRule="auto"/>
              <w:ind w:right="434"/>
              <w:cnfStyle w:val="000000100000" w:firstRow="0" w:lastRow="0" w:firstColumn="0" w:lastColumn="0" w:oddVBand="0" w:evenVBand="0" w:oddHBand="1" w:evenHBand="0" w:firstRowFirstColumn="0" w:firstRowLastColumn="0" w:lastRowFirstColumn="0" w:lastRowLastColumn="0"/>
              <w:rPr>
                <w:rFonts w:ascii="Tele-GroteskHal" w:eastAsia="Tele-GroteskHal" w:hAnsi="Tele-GroteskHal" w:cs="Tele-GroteskHal"/>
                <w:sz w:val="18"/>
                <w:szCs w:val="18"/>
                <w:lang w:bidi="en-US"/>
              </w:rPr>
            </w:pPr>
            <w:r w:rsidRPr="00223A56">
              <w:rPr>
                <w:rFonts w:ascii="Tele-GroteskHal" w:eastAsia="Tele-GroteskHal" w:hAnsi="Tele-GroteskHal" w:cs="Tele-GroteskHal"/>
                <w:sz w:val="18"/>
                <w:szCs w:val="18"/>
                <w:lang w:bidi="en-US"/>
              </w:rPr>
              <w:t xml:space="preserve">How will we know if we have succeeded in our plan? </w:t>
            </w:r>
          </w:p>
          <w:p w14:paraId="18ABC3ED" w14:textId="7F39E792" w:rsidR="00223A56" w:rsidRPr="0093625A" w:rsidRDefault="00223A56" w:rsidP="009C4456">
            <w:pPr>
              <w:widowControl w:val="0"/>
              <w:numPr>
                <w:ilvl w:val="0"/>
                <w:numId w:val="26"/>
              </w:numPr>
              <w:tabs>
                <w:tab w:val="left" w:pos="777"/>
                <w:tab w:val="left" w:pos="778"/>
              </w:tabs>
              <w:autoSpaceDE w:val="0"/>
              <w:autoSpaceDN w:val="0"/>
              <w:spacing w:before="124" w:line="237" w:lineRule="auto"/>
              <w:ind w:right="434"/>
              <w:cnfStyle w:val="000000100000" w:firstRow="0" w:lastRow="0" w:firstColumn="0" w:lastColumn="0" w:oddVBand="0" w:evenVBand="0" w:oddHBand="1" w:evenHBand="0" w:firstRowFirstColumn="0" w:firstRowLastColumn="0" w:lastRowFirstColumn="0" w:lastRowLastColumn="0"/>
              <w:rPr>
                <w:rFonts w:ascii="Tele-GroteskHal" w:eastAsia="Tele-GroteskHal" w:hAnsi="Tele-GroteskHal" w:cs="Tele-GroteskHal"/>
                <w:sz w:val="18"/>
                <w:szCs w:val="18"/>
                <w:lang w:bidi="en-US"/>
              </w:rPr>
            </w:pPr>
            <w:r w:rsidRPr="00223A56">
              <w:rPr>
                <w:rFonts w:ascii="Tele-GroteskHal" w:eastAsia="Tele-GroteskHal" w:hAnsi="Tele-GroteskHal" w:cs="Tele-GroteskHal"/>
                <w:sz w:val="18"/>
                <w:szCs w:val="18"/>
                <w:lang w:bidi="en-US"/>
              </w:rPr>
              <w:lastRenderedPageBreak/>
              <w:t>What will be the indica</w:t>
            </w:r>
            <w:r w:rsidR="0093625A">
              <w:rPr>
                <w:rFonts w:ascii="Tele-GroteskHal" w:eastAsia="Tele-GroteskHal" w:hAnsi="Tele-GroteskHal" w:cs="Tele-GroteskHal"/>
                <w:sz w:val="18"/>
                <w:szCs w:val="18"/>
                <w:lang w:bidi="en-US"/>
              </w:rPr>
              <w:t>tor to more onto a new coaching focus?</w:t>
            </w:r>
          </w:p>
          <w:p w14:paraId="10882D39" w14:textId="77777777" w:rsidR="00223A56" w:rsidRPr="00223A56" w:rsidRDefault="00223A56" w:rsidP="009C4456">
            <w:pPr>
              <w:widowControl w:val="0"/>
              <w:numPr>
                <w:ilvl w:val="0"/>
                <w:numId w:val="26"/>
              </w:numPr>
              <w:tabs>
                <w:tab w:val="left" w:pos="777"/>
                <w:tab w:val="left" w:pos="778"/>
              </w:tabs>
              <w:autoSpaceDE w:val="0"/>
              <w:autoSpaceDN w:val="0"/>
              <w:spacing w:before="120"/>
              <w:ind w:hanging="361"/>
              <w:cnfStyle w:val="000000100000" w:firstRow="0" w:lastRow="0" w:firstColumn="0" w:lastColumn="0" w:oddVBand="0" w:evenVBand="0" w:oddHBand="1" w:evenHBand="0" w:firstRowFirstColumn="0" w:firstRowLastColumn="0" w:lastRowFirstColumn="0" w:lastRowLastColumn="0"/>
              <w:rPr>
                <w:rFonts w:ascii="Tele-GroteskHal" w:eastAsia="Tele-GroteskHal" w:hAnsi="Tele-GroteskHal" w:cs="Tele-GroteskHal"/>
                <w:bCs/>
                <w:sz w:val="18"/>
                <w:szCs w:val="18"/>
                <w:lang w:bidi="en-US"/>
              </w:rPr>
            </w:pPr>
            <w:r w:rsidRPr="00223A56">
              <w:rPr>
                <w:rFonts w:ascii="Tele-GroteskHal" w:eastAsia="Tele-GroteskHal" w:hAnsi="Tele-GroteskHal" w:cs="Tele-GroteskHal"/>
                <w:sz w:val="18"/>
                <w:szCs w:val="18"/>
                <w:lang w:bidi="en-US"/>
              </w:rPr>
              <w:t>What are some ways we can recognize and celebrate</w:t>
            </w:r>
            <w:r w:rsidRPr="00223A56">
              <w:rPr>
                <w:rFonts w:ascii="Tele-GroteskHal" w:eastAsia="Tele-GroteskHal" w:hAnsi="Tele-GroteskHal" w:cs="Tele-GroteskHal"/>
                <w:spacing w:val="-3"/>
                <w:sz w:val="18"/>
                <w:szCs w:val="18"/>
                <w:lang w:bidi="en-US"/>
              </w:rPr>
              <w:t xml:space="preserve"> </w:t>
            </w:r>
            <w:r w:rsidRPr="00223A56">
              <w:rPr>
                <w:rFonts w:ascii="Tele-GroteskHal" w:eastAsia="Tele-GroteskHal" w:hAnsi="Tele-GroteskHal" w:cs="Tele-GroteskHal"/>
                <w:sz w:val="18"/>
                <w:szCs w:val="18"/>
                <w:lang w:bidi="en-US"/>
              </w:rPr>
              <w:t>success?</w:t>
            </w:r>
          </w:p>
          <w:p w14:paraId="533B9A2E" w14:textId="77777777" w:rsidR="00223A56" w:rsidRPr="00223A56" w:rsidRDefault="00223A56" w:rsidP="009C4456">
            <w:pPr>
              <w:widowControl w:val="0"/>
              <w:numPr>
                <w:ilvl w:val="0"/>
                <w:numId w:val="26"/>
              </w:numPr>
              <w:tabs>
                <w:tab w:val="left" w:pos="777"/>
                <w:tab w:val="left" w:pos="778"/>
              </w:tabs>
              <w:autoSpaceDE w:val="0"/>
              <w:autoSpaceDN w:val="0"/>
              <w:spacing w:before="120"/>
              <w:ind w:hanging="361"/>
              <w:cnfStyle w:val="000000100000" w:firstRow="0" w:lastRow="0" w:firstColumn="0" w:lastColumn="0" w:oddVBand="0" w:evenVBand="0" w:oddHBand="1" w:evenHBand="0" w:firstRowFirstColumn="0" w:firstRowLastColumn="0" w:lastRowFirstColumn="0" w:lastRowLastColumn="0"/>
              <w:rPr>
                <w:rFonts w:ascii="Tele-GroteskHal" w:eastAsia="Tele-GroteskHal" w:hAnsi="Tele-GroteskHal" w:cs="Tele-GroteskHal"/>
                <w:bCs/>
                <w:sz w:val="18"/>
                <w:szCs w:val="18"/>
                <w:lang w:bidi="en-US"/>
              </w:rPr>
            </w:pPr>
            <w:r w:rsidRPr="00223A56">
              <w:rPr>
                <w:rFonts w:ascii="Tele-GroteskHal" w:eastAsia="Tele-GroteskHal" w:hAnsi="Tele-GroteskHal" w:cs="Tele-GroteskHal"/>
                <w:sz w:val="18"/>
                <w:szCs w:val="18"/>
                <w:lang w:bidi="en-US"/>
              </w:rPr>
              <w:t>If the rep has not executed on the behavior, what are the next steps?</w:t>
            </w:r>
          </w:p>
          <w:p w14:paraId="3096B293" w14:textId="77777777" w:rsidR="00223A56" w:rsidRPr="00223A56" w:rsidRDefault="00223A56" w:rsidP="00223A56">
            <w:pPr>
              <w:pStyle w:val="ListParagraph"/>
              <w:widowControl w:val="0"/>
              <w:tabs>
                <w:tab w:val="left" w:pos="777"/>
                <w:tab w:val="left" w:pos="778"/>
              </w:tabs>
              <w:autoSpaceDE w:val="0"/>
              <w:autoSpaceDN w:val="0"/>
              <w:spacing w:before="120"/>
              <w:cnfStyle w:val="000000100000" w:firstRow="0" w:lastRow="0" w:firstColumn="0" w:lastColumn="0" w:oddVBand="0" w:evenVBand="0" w:oddHBand="1" w:evenHBand="0" w:firstRowFirstColumn="0" w:firstRowLastColumn="0" w:lastRowFirstColumn="0" w:lastRowLastColumn="0"/>
              <w:rPr>
                <w:rFonts w:ascii="Tele-GroteskHal" w:eastAsia="Tele-GroteskHal" w:hAnsi="Tele-GroteskHal" w:cs="Tele-GroteskHal"/>
                <w:bCs/>
                <w:i/>
                <w:iCs/>
                <w:sz w:val="18"/>
                <w:szCs w:val="18"/>
                <w:lang w:bidi="en-US"/>
              </w:rPr>
            </w:pPr>
            <w:r w:rsidRPr="00223A56">
              <w:rPr>
                <w:rFonts w:ascii="Tele-GroteskHal" w:eastAsia="Tele-GroteskHal" w:hAnsi="Tele-GroteskHal" w:cs="Tele-GroteskHal"/>
                <w:i/>
                <w:iCs/>
                <w:sz w:val="18"/>
                <w:szCs w:val="18"/>
                <w:lang w:bidi="en-US"/>
              </w:rPr>
              <w:t>Analyze to determine why the behavior has not been executed on.</w:t>
            </w:r>
          </w:p>
          <w:p w14:paraId="29A44CB2" w14:textId="73609925" w:rsidR="00223A56" w:rsidRDefault="00223A56" w:rsidP="00223A56">
            <w:pPr>
              <w:pStyle w:val="ListParagraph"/>
              <w:cnfStyle w:val="000000100000" w:firstRow="0" w:lastRow="0" w:firstColumn="0" w:lastColumn="0" w:oddVBand="0" w:evenVBand="0" w:oddHBand="1" w:evenHBand="0" w:firstRowFirstColumn="0" w:firstRowLastColumn="0" w:lastRowFirstColumn="0" w:lastRowLastColumn="0"/>
              <w:rPr>
                <w:rFonts w:ascii="Tele-GroteskHal" w:eastAsia="Tele-GroteskHal" w:hAnsi="Tele-GroteskHal" w:cs="Tele-GroteskHal"/>
                <w:i/>
                <w:iCs/>
                <w:sz w:val="18"/>
                <w:szCs w:val="18"/>
                <w:lang w:bidi="en-US"/>
              </w:rPr>
            </w:pPr>
            <w:r w:rsidRPr="00223A56">
              <w:rPr>
                <w:rFonts w:ascii="Tele-GroteskHal" w:eastAsia="Tele-GroteskHal" w:hAnsi="Tele-GroteskHal" w:cs="Tele-GroteskHal"/>
                <w:i/>
                <w:iCs/>
                <w:sz w:val="18"/>
                <w:szCs w:val="18"/>
                <w:lang w:bidi="en-US"/>
              </w:rPr>
              <w:t>Follow appropriate next steps based on your analysis of the “why</w:t>
            </w:r>
            <w:r w:rsidR="00B64677">
              <w:rPr>
                <w:rFonts w:ascii="Tele-GroteskHal" w:eastAsia="Tele-GroteskHal" w:hAnsi="Tele-GroteskHal" w:cs="Tele-GroteskHal"/>
                <w:i/>
                <w:iCs/>
                <w:sz w:val="18"/>
                <w:szCs w:val="18"/>
                <w:lang w:bidi="en-US"/>
              </w:rPr>
              <w:t>”</w:t>
            </w:r>
          </w:p>
          <w:p w14:paraId="31CE9742" w14:textId="77777777" w:rsidR="00220F8D" w:rsidRDefault="00220F8D" w:rsidP="00220F8D">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4A437F22" w14:textId="0F5C7700" w:rsidR="00220F8D" w:rsidRPr="00220F8D" w:rsidRDefault="00220F8D" w:rsidP="00220F8D">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220F8D">
              <w:rPr>
                <w:rFonts w:ascii="Tele-GroteskHal" w:hAnsi="Tele-GroteskHal"/>
                <w:b/>
                <w:bCs/>
                <w:sz w:val="18"/>
                <w:szCs w:val="18"/>
              </w:rPr>
              <w:t>SAY</w:t>
            </w:r>
          </w:p>
          <w:p w14:paraId="4163E723" w14:textId="612E2F4E" w:rsidR="00220F8D" w:rsidRPr="00220F8D" w:rsidRDefault="00220F8D" w:rsidP="00220F8D">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220F8D">
              <w:rPr>
                <w:rFonts w:ascii="Tele-GroteskHal" w:hAnsi="Tele-GroteskHal"/>
                <w:sz w:val="18"/>
                <w:szCs w:val="18"/>
              </w:rPr>
              <w:t>If after a Commitment Coaching with the coach,  the coachee is still not responding, it</w:t>
            </w:r>
            <w:r w:rsidR="00827C71">
              <w:rPr>
                <w:rFonts w:ascii="Tele-GroteskHal" w:hAnsi="Tele-GroteskHal"/>
                <w:sz w:val="18"/>
                <w:szCs w:val="18"/>
              </w:rPr>
              <w:t xml:space="preserve"> i</w:t>
            </w:r>
            <w:r w:rsidRPr="00220F8D">
              <w:rPr>
                <w:rFonts w:ascii="Tele-GroteskHal" w:hAnsi="Tele-GroteskHal"/>
                <w:sz w:val="18"/>
                <w:szCs w:val="18"/>
              </w:rPr>
              <w:t>s time to uncover and remove any lingering causes. This intervention, uncovering Skill or Will, can be a separate session or it can</w:t>
            </w:r>
          </w:p>
          <w:p w14:paraId="714AFB8A" w14:textId="715D557C" w:rsidR="00220F8D" w:rsidRDefault="00220F8D" w:rsidP="00220F8D">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220F8D">
              <w:rPr>
                <w:rFonts w:ascii="Tele-GroteskHal" w:hAnsi="Tele-GroteskHal"/>
                <w:sz w:val="18"/>
                <w:szCs w:val="18"/>
              </w:rPr>
              <w:t>occur during the same conversation about Commitment.</w:t>
            </w:r>
            <w:r>
              <w:rPr>
                <w:rFonts w:ascii="Tele-GroteskHal" w:hAnsi="Tele-GroteskHal"/>
                <w:sz w:val="18"/>
                <w:szCs w:val="18"/>
              </w:rPr>
              <w:t xml:space="preserve">  Your coach will handle this.  However, it is up to you to partner with your coach to help make the REVIEW &amp; REASSESS phase as efficient as possible.  </w:t>
            </w:r>
          </w:p>
          <w:p w14:paraId="24A57474" w14:textId="7A714A19" w:rsidR="00B37B42" w:rsidRDefault="00B37B42" w:rsidP="00220F8D">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49DED965" w14:textId="6BB88262" w:rsidR="00B37B42" w:rsidRPr="00B37B42" w:rsidRDefault="00B37B42" w:rsidP="00B37B42">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B37B42">
              <w:rPr>
                <w:rFonts w:ascii="Tele-GroteskHal" w:hAnsi="Tele-GroteskHal"/>
                <w:b/>
                <w:bCs/>
                <w:sz w:val="18"/>
                <w:szCs w:val="18"/>
              </w:rPr>
              <w:t>ASK</w:t>
            </w:r>
          </w:p>
          <w:p w14:paraId="445F8F03" w14:textId="512E5A61" w:rsidR="00B37B42" w:rsidRDefault="00B37B42" w:rsidP="00B37B42">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If you find out that an Expert is not impl</w:t>
            </w:r>
            <w:r w:rsidR="0093625A">
              <w:rPr>
                <w:rFonts w:ascii="Tele-GroteskHal" w:hAnsi="Tele-GroteskHal"/>
                <w:sz w:val="18"/>
                <w:szCs w:val="18"/>
              </w:rPr>
              <w:t>emen</w:t>
            </w:r>
            <w:r>
              <w:rPr>
                <w:rFonts w:ascii="Tele-GroteskHal" w:hAnsi="Tele-GroteskHal"/>
                <w:sz w:val="18"/>
                <w:szCs w:val="18"/>
              </w:rPr>
              <w:t>ting their action plan on any calls, how do you handle this situation?</w:t>
            </w:r>
          </w:p>
          <w:p w14:paraId="206ED3A1" w14:textId="73A634F7" w:rsidR="00B37B42" w:rsidRDefault="00B37B42" w:rsidP="00B37B42">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 (ANSWER: Loop coach in, give quick </w:t>
            </w:r>
            <w:proofErr w:type="spellStart"/>
            <w:r>
              <w:rPr>
                <w:rFonts w:ascii="Tele-GroteskHal" w:hAnsi="Tele-GroteskHal"/>
                <w:sz w:val="18"/>
                <w:szCs w:val="18"/>
              </w:rPr>
              <w:t>accountablility</w:t>
            </w:r>
            <w:proofErr w:type="spellEnd"/>
            <w:r>
              <w:rPr>
                <w:rFonts w:ascii="Tele-GroteskHal" w:hAnsi="Tele-GroteskHal"/>
                <w:sz w:val="18"/>
                <w:szCs w:val="18"/>
              </w:rPr>
              <w:t xml:space="preserve"> feedback in the game: “Greg, I was listening and noticed you aren’t doing your recap, is there any way I can help?” “I know you are </w:t>
            </w:r>
            <w:proofErr w:type="spellStart"/>
            <w:r>
              <w:rPr>
                <w:rFonts w:ascii="Tele-GroteskHal" w:hAnsi="Tele-GroteskHal"/>
                <w:sz w:val="18"/>
                <w:szCs w:val="18"/>
              </w:rPr>
              <w:t>commited</w:t>
            </w:r>
            <w:proofErr w:type="spellEnd"/>
            <w:r>
              <w:rPr>
                <w:rFonts w:ascii="Tele-GroteskHal" w:hAnsi="Tele-GroteskHal"/>
                <w:sz w:val="18"/>
                <w:szCs w:val="18"/>
              </w:rPr>
              <w:t xml:space="preserve"> </w:t>
            </w:r>
            <w:r w:rsidR="00827C71">
              <w:rPr>
                <w:rFonts w:ascii="Tele-GroteskHal" w:hAnsi="Tele-GroteskHal"/>
                <w:sz w:val="18"/>
                <w:szCs w:val="18"/>
              </w:rPr>
              <w:t>to</w:t>
            </w:r>
            <w:r>
              <w:rPr>
                <w:rFonts w:ascii="Tele-GroteskHal" w:hAnsi="Tele-GroteskHal"/>
                <w:sz w:val="18"/>
                <w:szCs w:val="18"/>
              </w:rPr>
              <w:t xml:space="preserve"> your action plan of recaps, is there a reason you are not doing</w:t>
            </w:r>
            <w:r w:rsidR="00827C71">
              <w:rPr>
                <w:rFonts w:ascii="Tele-GroteskHal" w:hAnsi="Tele-GroteskHal"/>
                <w:sz w:val="18"/>
                <w:szCs w:val="18"/>
              </w:rPr>
              <w:t xml:space="preserve"> </w:t>
            </w:r>
            <w:r>
              <w:rPr>
                <w:rFonts w:ascii="Tele-GroteskHal" w:hAnsi="Tele-GroteskHal"/>
                <w:sz w:val="18"/>
                <w:szCs w:val="18"/>
              </w:rPr>
              <w:t>it today?</w:t>
            </w:r>
            <w:r w:rsidR="00827C71">
              <w:rPr>
                <w:rFonts w:ascii="Tele-GroteskHal" w:hAnsi="Tele-GroteskHal"/>
                <w:sz w:val="18"/>
                <w:szCs w:val="18"/>
              </w:rPr>
              <w:t>”)</w:t>
            </w:r>
          </w:p>
          <w:p w14:paraId="52243EF2" w14:textId="538FB3A3" w:rsidR="00B37B42" w:rsidRDefault="00B37B42" w:rsidP="00B37B42">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4AEB595E" w14:textId="363E4F5A" w:rsidR="00B37B42" w:rsidRPr="00B37B42" w:rsidRDefault="00B37B42" w:rsidP="00B37B42">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B37B42">
              <w:rPr>
                <w:rFonts w:ascii="Tele-GroteskHal" w:hAnsi="Tele-GroteskHal"/>
                <w:b/>
                <w:bCs/>
                <w:sz w:val="18"/>
                <w:szCs w:val="18"/>
              </w:rPr>
              <w:t>SAY</w:t>
            </w:r>
          </w:p>
          <w:p w14:paraId="771D2B1D" w14:textId="77777777" w:rsidR="00B37B42" w:rsidRPr="00B37B42" w:rsidRDefault="00B37B42" w:rsidP="00B37B42">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B37B42">
              <w:rPr>
                <w:rFonts w:ascii="Tele-GroteskHal" w:hAnsi="Tele-GroteskHal"/>
                <w:sz w:val="18"/>
                <w:szCs w:val="18"/>
              </w:rPr>
              <w:t>Guiding self-discovery of Skill vs. Will issues in this fashion helps us avoid</w:t>
            </w:r>
          </w:p>
          <w:p w14:paraId="350BFA23" w14:textId="77777777" w:rsidR="00B37B42" w:rsidRPr="00B37B42" w:rsidRDefault="00B37B42" w:rsidP="00B37B42">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B37B42">
              <w:rPr>
                <w:rFonts w:ascii="Tele-GroteskHal" w:hAnsi="Tele-GroteskHal"/>
                <w:sz w:val="18"/>
                <w:szCs w:val="18"/>
              </w:rPr>
              <w:t>interrogating others.</w:t>
            </w:r>
          </w:p>
          <w:p w14:paraId="4AF5F1A6" w14:textId="77777777"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389671B6" w14:textId="09C0B435" w:rsidR="00220F8D" w:rsidRDefault="00B37B42"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B42758">
              <w:rPr>
                <w:rFonts w:ascii="Tele-GroteskHal" w:hAnsi="Tele-GroteskHal"/>
                <w:sz w:val="18"/>
                <w:szCs w:val="18"/>
              </w:rPr>
              <w:t>This must be a comfortable conversation for the coachee. Feel free to step away from the formality of coaching and even have a heart to heart</w:t>
            </w:r>
            <w:r w:rsidR="00B42758" w:rsidRPr="00B42758">
              <w:rPr>
                <w:rFonts w:ascii="Tele-GroteskHal" w:hAnsi="Tele-GroteskHal"/>
                <w:sz w:val="18"/>
                <w:szCs w:val="18"/>
              </w:rPr>
              <w:t xml:space="preserve"> </w:t>
            </w:r>
            <w:r w:rsidRPr="00B42758">
              <w:rPr>
                <w:rFonts w:ascii="Tele-GroteskHal" w:hAnsi="Tele-GroteskHal"/>
                <w:sz w:val="18"/>
                <w:szCs w:val="18"/>
              </w:rPr>
              <w:t>conversation to allow the coachee to share something that’s personally on</w:t>
            </w:r>
            <w:r w:rsidR="00B42758" w:rsidRPr="00B42758">
              <w:rPr>
                <w:rFonts w:ascii="Tele-GroteskHal" w:hAnsi="Tele-GroteskHal"/>
                <w:sz w:val="18"/>
                <w:szCs w:val="18"/>
              </w:rPr>
              <w:t xml:space="preserve"> </w:t>
            </w:r>
            <w:r w:rsidRPr="00B42758">
              <w:rPr>
                <w:rFonts w:ascii="Tele-GroteskHal" w:hAnsi="Tele-GroteskHal"/>
                <w:sz w:val="18"/>
                <w:szCs w:val="18"/>
              </w:rPr>
              <w:t>their mind. (A “what’s going on?” conversation.)</w:t>
            </w:r>
            <w:r w:rsidR="00B42758">
              <w:rPr>
                <w:rFonts w:ascii="Tele-GroteskHal" w:hAnsi="Tele-GroteskHal"/>
                <w:sz w:val="18"/>
                <w:szCs w:val="18"/>
              </w:rPr>
              <w:t xml:space="preserve"> </w:t>
            </w:r>
            <w:proofErr w:type="gramStart"/>
            <w:r w:rsidR="00B42758">
              <w:rPr>
                <w:rFonts w:ascii="Tele-GroteskHal" w:hAnsi="Tele-GroteskHal"/>
                <w:sz w:val="18"/>
                <w:szCs w:val="18"/>
              </w:rPr>
              <w:t>Often times</w:t>
            </w:r>
            <w:proofErr w:type="gramEnd"/>
            <w:r w:rsidR="00B42758">
              <w:rPr>
                <w:rFonts w:ascii="Tele-GroteskHal" w:hAnsi="Tele-GroteskHal"/>
                <w:sz w:val="18"/>
                <w:szCs w:val="18"/>
              </w:rPr>
              <w:t xml:space="preserve">, your coach will handle these conversations.  </w:t>
            </w:r>
            <w:r w:rsidR="00B64677">
              <w:rPr>
                <w:rFonts w:ascii="Tele-GroteskHal" w:hAnsi="Tele-GroteskHal"/>
                <w:sz w:val="18"/>
                <w:szCs w:val="18"/>
              </w:rPr>
              <w:t xml:space="preserve">Check with them before handling it yourself. </w:t>
            </w:r>
            <w:r w:rsidR="00B42758">
              <w:rPr>
                <w:rFonts w:ascii="Tele-GroteskHal" w:hAnsi="Tele-GroteskHal"/>
                <w:sz w:val="18"/>
                <w:szCs w:val="18"/>
              </w:rPr>
              <w:t xml:space="preserve"> </w:t>
            </w:r>
            <w:r w:rsidR="00B64677">
              <w:rPr>
                <w:rFonts w:ascii="Tele-GroteskHal" w:hAnsi="Tele-GroteskHal"/>
                <w:sz w:val="18"/>
                <w:szCs w:val="18"/>
              </w:rPr>
              <w:t xml:space="preserve">If </w:t>
            </w:r>
            <w:r w:rsidR="00B42758">
              <w:rPr>
                <w:rFonts w:ascii="Tele-GroteskHal" w:hAnsi="Tele-GroteskHal"/>
                <w:sz w:val="18"/>
                <w:szCs w:val="18"/>
              </w:rPr>
              <w:t xml:space="preserve">you are noticing a </w:t>
            </w:r>
            <w:proofErr w:type="gramStart"/>
            <w:r w:rsidR="00B42758">
              <w:rPr>
                <w:rFonts w:ascii="Tele-GroteskHal" w:hAnsi="Tele-GroteskHal"/>
                <w:sz w:val="18"/>
                <w:szCs w:val="18"/>
              </w:rPr>
              <w:t>trends</w:t>
            </w:r>
            <w:proofErr w:type="gramEnd"/>
            <w:r w:rsidR="00B42758">
              <w:rPr>
                <w:rFonts w:ascii="Tele-GroteskHal" w:hAnsi="Tele-GroteskHal"/>
                <w:sz w:val="18"/>
                <w:szCs w:val="18"/>
              </w:rPr>
              <w:t xml:space="preserve">, you need to provide feedback and let your coach know. </w:t>
            </w:r>
          </w:p>
          <w:p w14:paraId="21E3CC26" w14:textId="77777777"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The PAIR model uses an acronym to help provide structure to this kind of feedback.  </w:t>
            </w:r>
          </w:p>
          <w:p w14:paraId="2E5A3DDB" w14:textId="77777777"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47B2991D" w14:textId="77777777"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Click to reveal ROC slide</w:t>
            </w:r>
          </w:p>
          <w:p w14:paraId="4C76BBDB" w14:textId="77777777"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5D2F1EA9" w14:textId="77777777" w:rsidR="00B42758" w:rsidRP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B42758">
              <w:rPr>
                <w:rFonts w:ascii="Tele-GroteskHal" w:hAnsi="Tele-GroteskHal"/>
                <w:b/>
                <w:bCs/>
                <w:sz w:val="18"/>
                <w:szCs w:val="18"/>
              </w:rPr>
              <w:t>SAY</w:t>
            </w:r>
          </w:p>
          <w:p w14:paraId="20B80CCC" w14:textId="77777777"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You can use the ROC model too! </w:t>
            </w:r>
          </w:p>
          <w:p w14:paraId="46E85F4D" w14:textId="51EF8851"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You’ll start with R-Reminder</w:t>
            </w:r>
            <w:r w:rsidR="00B64677">
              <w:rPr>
                <w:rFonts w:ascii="Tele-GroteskHal" w:hAnsi="Tele-GroteskHal"/>
                <w:sz w:val="18"/>
                <w:szCs w:val="18"/>
              </w:rPr>
              <w:t xml:space="preserve">, which is </w:t>
            </w:r>
            <w:r>
              <w:rPr>
                <w:rFonts w:ascii="Tele-GroteskHal" w:hAnsi="Tele-GroteskHal"/>
                <w:sz w:val="18"/>
                <w:szCs w:val="18"/>
              </w:rPr>
              <w:t xml:space="preserve"> </w:t>
            </w:r>
            <w:proofErr w:type="spellStart"/>
            <w:r>
              <w:rPr>
                <w:rFonts w:ascii="Tele-GroteskHal" w:hAnsi="Tele-GroteskHal"/>
                <w:sz w:val="18"/>
                <w:szCs w:val="18"/>
              </w:rPr>
              <w:t>refeshing</w:t>
            </w:r>
            <w:proofErr w:type="spellEnd"/>
            <w:r>
              <w:rPr>
                <w:rFonts w:ascii="Tele-GroteskHal" w:hAnsi="Tele-GroteskHal"/>
                <w:sz w:val="18"/>
                <w:szCs w:val="18"/>
              </w:rPr>
              <w:t xml:space="preserve"> the coachee on the specific action plan they have agreed to.  </w:t>
            </w:r>
          </w:p>
          <w:p w14:paraId="6E05B43C" w14:textId="6D4D5EAB"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O is for observations, share what you observed in your inspections and where actions have been taken or not taken. </w:t>
            </w:r>
          </w:p>
          <w:p w14:paraId="3E3F5BFA" w14:textId="5585AF26"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C is for Commitment, gain your Experts commitment that they are going to do this moving forward.  Go for a higher level of commitment.  </w:t>
            </w:r>
            <w:r w:rsidR="00B64677">
              <w:rPr>
                <w:rFonts w:ascii="Tele-GroteskHal" w:hAnsi="Tele-GroteskHal"/>
                <w:sz w:val="18"/>
                <w:szCs w:val="18"/>
              </w:rPr>
              <w:t xml:space="preserve">Your coach will use ROC conversations as needed, but you can also use the structure of ROC feedback in these situations as this is not a formalized discussion.  Just make certain your coach is always kept in the loop.  </w:t>
            </w:r>
          </w:p>
          <w:p w14:paraId="7E5A7226" w14:textId="77777777"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715D4E98" w14:textId="239D19E7"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B42758">
              <w:rPr>
                <w:rFonts w:ascii="Tele-GroteskHal" w:hAnsi="Tele-GroteskHal"/>
                <w:b/>
                <w:bCs/>
                <w:sz w:val="18"/>
                <w:szCs w:val="18"/>
              </w:rPr>
              <w:t>Reveal ROC Template Slide</w:t>
            </w:r>
          </w:p>
          <w:p w14:paraId="5CF76FFC" w14:textId="57694D79"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B42758">
              <w:rPr>
                <w:rFonts w:ascii="Tele-GroteskHal" w:hAnsi="Tele-GroteskHal"/>
                <w:sz w:val="18"/>
                <w:szCs w:val="18"/>
              </w:rPr>
              <w:t xml:space="preserve">Talk through the ROC template and </w:t>
            </w:r>
            <w:proofErr w:type="spellStart"/>
            <w:r w:rsidRPr="00B42758">
              <w:rPr>
                <w:rFonts w:ascii="Tele-GroteskHal" w:hAnsi="Tele-GroteskHal"/>
                <w:sz w:val="18"/>
                <w:szCs w:val="18"/>
              </w:rPr>
              <w:t>ensire</w:t>
            </w:r>
            <w:proofErr w:type="spellEnd"/>
            <w:r w:rsidRPr="00B42758">
              <w:rPr>
                <w:rFonts w:ascii="Tele-GroteskHal" w:hAnsi="Tele-GroteskHal"/>
                <w:sz w:val="18"/>
                <w:szCs w:val="18"/>
              </w:rPr>
              <w:t xml:space="preserve"> the team has no questions. </w:t>
            </w:r>
          </w:p>
          <w:p w14:paraId="7DCE01E8" w14:textId="632C1126" w:rsidR="00B42758" w:rsidRP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2C9ABFFD" w14:textId="49FCC43B"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B42758">
              <w:rPr>
                <w:rFonts w:ascii="Tele-GroteskHal" w:hAnsi="Tele-GroteskHal"/>
                <w:b/>
                <w:bCs/>
                <w:sz w:val="18"/>
                <w:szCs w:val="18"/>
              </w:rPr>
              <w:t>Reveal the ROC “what it sounds like” slide</w:t>
            </w:r>
          </w:p>
          <w:p w14:paraId="0100F46A" w14:textId="39B2D9FC"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sidRPr="00B42758">
              <w:rPr>
                <w:rFonts w:ascii="Tele-GroteskHal" w:hAnsi="Tele-GroteskHal"/>
                <w:sz w:val="18"/>
                <w:szCs w:val="18"/>
              </w:rPr>
              <w:t xml:space="preserve">Ask for a volunteer to read through the example. </w:t>
            </w:r>
          </w:p>
          <w:p w14:paraId="1D616F51" w14:textId="21AFECC2" w:rsid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21DABD8A" w14:textId="74802B4E" w:rsidR="005E41F2" w:rsidRPr="005E41F2" w:rsidRDefault="005E41F2"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5E41F2">
              <w:rPr>
                <w:rFonts w:ascii="Tele-GroteskHal" w:hAnsi="Tele-GroteskHal"/>
                <w:b/>
                <w:bCs/>
                <w:sz w:val="18"/>
                <w:szCs w:val="18"/>
              </w:rPr>
              <w:t xml:space="preserve">Practice </w:t>
            </w:r>
            <w:proofErr w:type="spellStart"/>
            <w:r w:rsidRPr="005E41F2">
              <w:rPr>
                <w:rFonts w:ascii="Tele-GroteskHal" w:hAnsi="Tele-GroteskHal"/>
                <w:b/>
                <w:bCs/>
                <w:sz w:val="18"/>
                <w:szCs w:val="18"/>
              </w:rPr>
              <w:t>TIme</w:t>
            </w:r>
            <w:proofErr w:type="spellEnd"/>
          </w:p>
          <w:p w14:paraId="751A8E50" w14:textId="14F29B1F" w:rsidR="005E41F2" w:rsidRDefault="005E41F2"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Now let’s do a little practice! You  just delivered feedback in the lesson on Inspect and feedback.  Now we are going to use it for ROC. (See activity)</w:t>
            </w:r>
          </w:p>
          <w:p w14:paraId="76607E16" w14:textId="45378F7D" w:rsidR="00B42758" w:rsidRDefault="009A6B71"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Leave ROC examples on screen for use in activity. </w:t>
            </w:r>
          </w:p>
          <w:p w14:paraId="1C28E08B" w14:textId="77777777" w:rsidR="00B64677" w:rsidRDefault="00B64677"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p>
          <w:p w14:paraId="59EFF945" w14:textId="049D288A" w:rsidR="009A6B71" w:rsidRPr="009A6B71" w:rsidRDefault="009A6B71"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9A6B71">
              <w:rPr>
                <w:rFonts w:ascii="Tele-GroteskHal" w:hAnsi="Tele-GroteskHal"/>
                <w:b/>
                <w:bCs/>
                <w:sz w:val="18"/>
                <w:szCs w:val="18"/>
              </w:rPr>
              <w:t>DEBRIEF</w:t>
            </w:r>
          </w:p>
          <w:p w14:paraId="7B0434DC" w14:textId="372B9016" w:rsidR="009A6B71" w:rsidRDefault="009A6B71"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How was providing tough feedback using ROC? </w:t>
            </w:r>
          </w:p>
          <w:p w14:paraId="1D437370" w14:textId="40E5848A" w:rsidR="009A6B71" w:rsidRDefault="009A6B71"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Did the structure help?</w:t>
            </w:r>
          </w:p>
          <w:p w14:paraId="401A7D65" w14:textId="05892F24" w:rsidR="00E62043" w:rsidRDefault="00E62043"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What can you do if you are feeling uncomfortable about these kinds of  feedback sessions? (Partner with coach, manager, Sr Expert peers) </w:t>
            </w:r>
          </w:p>
          <w:p w14:paraId="1521540C" w14:textId="7AE2276E" w:rsidR="009A6B71" w:rsidRDefault="009A6B71"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What can you do NOW to ensure that when you need to have these conversations that they are easier on you and your peers? (Build relationships now and cast shadow of leader</w:t>
            </w:r>
            <w:r w:rsidR="00E62043">
              <w:rPr>
                <w:rFonts w:ascii="Tele-GroteskHal" w:hAnsi="Tele-GroteskHal"/>
                <w:sz w:val="18"/>
                <w:szCs w:val="18"/>
              </w:rPr>
              <w:t>)</w:t>
            </w:r>
          </w:p>
          <w:p w14:paraId="510F9F5F" w14:textId="626A721B" w:rsidR="00E62043" w:rsidRDefault="00E62043"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Did anyone hear anything from a peer in the role play that stood out?</w:t>
            </w:r>
          </w:p>
          <w:p w14:paraId="28A86BD3" w14:textId="603D3459" w:rsidR="00E62043" w:rsidRDefault="00E62043"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270E2B1A" w14:textId="48707B91" w:rsidR="00E62043" w:rsidRPr="00E62043" w:rsidRDefault="00E62043"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E62043">
              <w:rPr>
                <w:rFonts w:ascii="Tele-GroteskHal" w:hAnsi="Tele-GroteskHal"/>
                <w:b/>
                <w:bCs/>
                <w:sz w:val="18"/>
                <w:szCs w:val="18"/>
              </w:rPr>
              <w:t>TRANSITION</w:t>
            </w:r>
          </w:p>
          <w:p w14:paraId="1E41489D" w14:textId="6A1FD0AF" w:rsidR="00E62043" w:rsidRDefault="00E62043"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Congratulations! We have just completed the section on Coaching &amp; Feedback.  </w:t>
            </w:r>
            <w:proofErr w:type="gramStart"/>
            <w:r>
              <w:rPr>
                <w:rFonts w:ascii="Tele-GroteskHal" w:hAnsi="Tele-GroteskHal"/>
                <w:sz w:val="18"/>
                <w:szCs w:val="18"/>
              </w:rPr>
              <w:t>Next</w:t>
            </w:r>
            <w:proofErr w:type="gramEnd"/>
            <w:r>
              <w:rPr>
                <w:rFonts w:ascii="Tele-GroteskHal" w:hAnsi="Tele-GroteskHal"/>
                <w:sz w:val="18"/>
                <w:szCs w:val="18"/>
              </w:rPr>
              <w:t xml:space="preserve"> we will be looking deeper in the partnerships within you</w:t>
            </w:r>
            <w:bookmarkStart w:id="0" w:name="_GoBack"/>
            <w:bookmarkEnd w:id="0"/>
            <w:r>
              <w:rPr>
                <w:rFonts w:ascii="Tele-GroteskHal" w:hAnsi="Tele-GroteskHal"/>
                <w:sz w:val="18"/>
                <w:szCs w:val="18"/>
              </w:rPr>
              <w:t>r community and how you can ensure you are making the most of them!</w:t>
            </w:r>
          </w:p>
          <w:p w14:paraId="042512CD" w14:textId="77777777" w:rsidR="009A6B71" w:rsidRPr="00B42758" w:rsidRDefault="009A6B71"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7F177586" w14:textId="1875918B" w:rsidR="00B42758" w:rsidRPr="00B42758" w:rsidRDefault="00B42758" w:rsidP="00B42758">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2340" w:type="dxa"/>
          </w:tcPr>
          <w:p w14:paraId="718217BB" w14:textId="28A600DD"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Pr>
                <w:rFonts w:ascii="Tele-GroteskNor" w:hAnsi="Tele-GroteskNor"/>
                <w:b/>
                <w:bCs/>
                <w:sz w:val="18"/>
                <w:szCs w:val="18"/>
              </w:rPr>
              <w:lastRenderedPageBreak/>
              <w:t xml:space="preserve">Practice Time Activity </w:t>
            </w:r>
            <w:r w:rsidR="00B64677">
              <w:rPr>
                <w:rFonts w:ascii="Tele-GroteskNor" w:hAnsi="Tele-GroteskNor"/>
                <w:b/>
                <w:bCs/>
                <w:sz w:val="18"/>
                <w:szCs w:val="18"/>
              </w:rPr>
              <w:t xml:space="preserve">(Role Play and </w:t>
            </w:r>
            <w:r>
              <w:rPr>
                <w:rFonts w:ascii="Tele-GroteskNor" w:hAnsi="Tele-GroteskNor"/>
                <w:b/>
                <w:bCs/>
                <w:sz w:val="18"/>
                <w:szCs w:val="18"/>
              </w:rPr>
              <w:t>Thrive recordings</w:t>
            </w:r>
            <w:r w:rsidR="00B64677">
              <w:rPr>
                <w:rFonts w:ascii="Tele-GroteskNor" w:hAnsi="Tele-GroteskNor"/>
                <w:b/>
                <w:bCs/>
                <w:sz w:val="18"/>
                <w:szCs w:val="18"/>
              </w:rPr>
              <w:t>)</w:t>
            </w:r>
          </w:p>
          <w:p w14:paraId="64CC8620" w14:textId="7F877A43"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5E41F2">
              <w:rPr>
                <w:rFonts w:ascii="Tele-GroteskNor" w:hAnsi="Tele-GroteskNor"/>
                <w:sz w:val="18"/>
                <w:szCs w:val="18"/>
              </w:rPr>
              <w:t xml:space="preserve">Select 3 experts from your 6 you’ve been using.  </w:t>
            </w:r>
            <w:r>
              <w:rPr>
                <w:rFonts w:ascii="Tele-GroteskNor" w:hAnsi="Tele-GroteskNor"/>
                <w:sz w:val="18"/>
                <w:szCs w:val="18"/>
              </w:rPr>
              <w:t xml:space="preserve">With each Expert, we are adding on to their story.  </w:t>
            </w:r>
            <w:r w:rsidR="009A6B71">
              <w:rPr>
                <w:rFonts w:ascii="Tele-GroteskNor" w:hAnsi="Tele-GroteskNor"/>
                <w:sz w:val="18"/>
                <w:szCs w:val="18"/>
              </w:rPr>
              <w:t>Role play the ROC session with your partner next to you and when you are ready, y</w:t>
            </w:r>
            <w:r>
              <w:rPr>
                <w:rFonts w:ascii="Tele-GroteskNor" w:hAnsi="Tele-GroteskNor"/>
                <w:sz w:val="18"/>
                <w:szCs w:val="18"/>
              </w:rPr>
              <w:t>ou will provide the ROC feedback to each Expert by recording it in Thr</w:t>
            </w:r>
            <w:r w:rsidR="00B64677">
              <w:rPr>
                <w:rFonts w:ascii="Tele-GroteskNor" w:hAnsi="Tele-GroteskNor"/>
                <w:sz w:val="18"/>
                <w:szCs w:val="18"/>
              </w:rPr>
              <w:t>i</w:t>
            </w:r>
            <w:r>
              <w:rPr>
                <w:rFonts w:ascii="Tele-GroteskNor" w:hAnsi="Tele-GroteskNor"/>
                <w:sz w:val="18"/>
                <w:szCs w:val="18"/>
              </w:rPr>
              <w:t xml:space="preserve">ve. </w:t>
            </w:r>
            <w:r w:rsidR="00B64677">
              <w:rPr>
                <w:rFonts w:ascii="Tele-GroteskNor" w:hAnsi="Tele-GroteskNor"/>
                <w:sz w:val="18"/>
                <w:szCs w:val="18"/>
              </w:rPr>
              <w:t xml:space="preserve">Use the section </w:t>
            </w:r>
            <w:proofErr w:type="spellStart"/>
            <w:r w:rsidR="00B64677">
              <w:rPr>
                <w:rFonts w:ascii="Tele-GroteskNor" w:hAnsi="Tele-GroteskNor"/>
                <w:sz w:val="18"/>
                <w:szCs w:val="18"/>
              </w:rPr>
              <w:t>labelleed</w:t>
            </w:r>
            <w:proofErr w:type="spellEnd"/>
            <w:r w:rsidR="00B64677">
              <w:rPr>
                <w:rFonts w:ascii="Tele-GroteskNor" w:hAnsi="Tele-GroteskNor"/>
                <w:sz w:val="18"/>
                <w:szCs w:val="18"/>
              </w:rPr>
              <w:t xml:space="preserve"> </w:t>
            </w:r>
            <w:r w:rsidR="00B64677" w:rsidRPr="00B64677">
              <w:rPr>
                <w:rFonts w:ascii="Tele-GroteskNor" w:hAnsi="Tele-GroteskNor"/>
                <w:b/>
                <w:bCs/>
                <w:sz w:val="18"/>
                <w:szCs w:val="18"/>
              </w:rPr>
              <w:t>“Review &amp; Reassess Practice”</w:t>
            </w:r>
          </w:p>
          <w:p w14:paraId="6C0E322B" w14:textId="0B8C669F" w:rsidR="005E41F2" w:rsidRPr="005E41F2" w:rsidRDefault="005E41F2" w:rsidP="009C4456">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sidRPr="005E41F2">
              <w:rPr>
                <w:rFonts w:ascii="Tele-GroteskNor" w:hAnsi="Tele-GroteskNor"/>
                <w:b/>
                <w:bCs/>
                <w:sz w:val="18"/>
                <w:szCs w:val="18"/>
              </w:rPr>
              <w:t>First Expert</w:t>
            </w:r>
            <w:r>
              <w:rPr>
                <w:rFonts w:ascii="Tele-GroteskNor" w:hAnsi="Tele-GroteskNor"/>
                <w:sz w:val="18"/>
                <w:szCs w:val="18"/>
              </w:rPr>
              <w:t xml:space="preserve">: </w:t>
            </w:r>
            <w:r w:rsidRPr="005E41F2">
              <w:rPr>
                <w:rFonts w:ascii="Tele-GroteskNor" w:hAnsi="Tele-GroteskNor"/>
                <w:sz w:val="18"/>
                <w:szCs w:val="18"/>
              </w:rPr>
              <w:t xml:space="preserve"> Assume your Expert has now been on this action plan for over a week and role played it perfectly with you when they first got the action plan.  You are doing a side by </w:t>
            </w:r>
            <w:r w:rsidRPr="005E41F2">
              <w:rPr>
                <w:rFonts w:ascii="Tele-GroteskNor" w:hAnsi="Tele-GroteskNor"/>
                <w:sz w:val="18"/>
                <w:szCs w:val="18"/>
              </w:rPr>
              <w:t xml:space="preserve">side with them and on 3 calls in a row, they do not implement </w:t>
            </w:r>
            <w:proofErr w:type="spellStart"/>
            <w:r w:rsidRPr="005E41F2">
              <w:rPr>
                <w:rFonts w:ascii="Tele-GroteskNor" w:hAnsi="Tele-GroteskNor"/>
                <w:sz w:val="18"/>
                <w:szCs w:val="18"/>
              </w:rPr>
              <w:t>theu</w:t>
            </w:r>
            <w:proofErr w:type="spellEnd"/>
            <w:r w:rsidRPr="005E41F2">
              <w:rPr>
                <w:rFonts w:ascii="Tele-GroteskNor" w:hAnsi="Tele-GroteskNor"/>
                <w:sz w:val="18"/>
                <w:szCs w:val="18"/>
              </w:rPr>
              <w:t xml:space="preserve"> </w:t>
            </w:r>
            <w:proofErr w:type="spellStart"/>
            <w:r w:rsidRPr="005E41F2">
              <w:rPr>
                <w:rFonts w:ascii="Tele-GroteskNor" w:hAnsi="Tele-GroteskNor"/>
                <w:sz w:val="18"/>
                <w:szCs w:val="18"/>
              </w:rPr>
              <w:t>raction</w:t>
            </w:r>
            <w:proofErr w:type="spellEnd"/>
            <w:r w:rsidRPr="005E41F2">
              <w:rPr>
                <w:rFonts w:ascii="Tele-GroteskNor" w:hAnsi="Tele-GroteskNor"/>
                <w:sz w:val="18"/>
                <w:szCs w:val="18"/>
              </w:rPr>
              <w:t xml:space="preserve"> plan.  </w:t>
            </w:r>
          </w:p>
          <w:p w14:paraId="2449AB1E" w14:textId="747A70CD" w:rsidR="005E41F2" w:rsidRDefault="005E41F2" w:rsidP="009C4456">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9A6B71">
              <w:rPr>
                <w:rFonts w:ascii="Tele-GroteskNor" w:hAnsi="Tele-GroteskNor"/>
                <w:b/>
                <w:bCs/>
                <w:sz w:val="18"/>
                <w:szCs w:val="18"/>
              </w:rPr>
              <w:t>Second Expert:</w:t>
            </w:r>
            <w:r w:rsidRPr="009A6B71">
              <w:rPr>
                <w:rFonts w:ascii="Tele-GroteskNor" w:hAnsi="Tele-GroteskNor"/>
                <w:sz w:val="18"/>
                <w:szCs w:val="18"/>
              </w:rPr>
              <w:t xml:space="preserve"> Your Expert was just assigned this action plan and just completed a successful role play with you on it.  They auto in to take calls and as you sit down to do an immediate follow up with them, you notice they are not implementing the</w:t>
            </w:r>
            <w:r w:rsidR="009A6B71" w:rsidRPr="009A6B71">
              <w:rPr>
                <w:rFonts w:ascii="Tele-GroteskNor" w:hAnsi="Tele-GroteskNor"/>
                <w:sz w:val="18"/>
                <w:szCs w:val="18"/>
              </w:rPr>
              <w:t xml:space="preserve">ir new action plan at all.  You listen to three calls before you decide to provide a quick ROC coaching. </w:t>
            </w:r>
          </w:p>
          <w:p w14:paraId="18467018" w14:textId="47A4D956" w:rsidR="009A6B71" w:rsidRPr="009A6B71" w:rsidRDefault="009A6B71" w:rsidP="009C4456">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9A6B71">
              <w:rPr>
                <w:rFonts w:ascii="Tele-GroteskNor" w:hAnsi="Tele-GroteskNor"/>
                <w:b/>
                <w:bCs/>
                <w:sz w:val="18"/>
                <w:szCs w:val="18"/>
              </w:rPr>
              <w:t>Third Expert:</w:t>
            </w:r>
            <w:r>
              <w:rPr>
                <w:rFonts w:ascii="Tele-GroteskNor" w:hAnsi="Tele-GroteskNor"/>
                <w:sz w:val="18"/>
                <w:szCs w:val="18"/>
              </w:rPr>
              <w:t xml:space="preserve"> Your Expert generally does an excellent job at implementing their action plans.  This week you noticed their overall </w:t>
            </w:r>
            <w:proofErr w:type="spellStart"/>
            <w:r>
              <w:rPr>
                <w:rFonts w:ascii="Tele-GroteskNor" w:hAnsi="Tele-GroteskNor"/>
                <w:sz w:val="18"/>
                <w:szCs w:val="18"/>
              </w:rPr>
              <w:t>dememanor</w:t>
            </w:r>
            <w:proofErr w:type="spellEnd"/>
            <w:r>
              <w:rPr>
                <w:rFonts w:ascii="Tele-GroteskNor" w:hAnsi="Tele-GroteskNor"/>
                <w:sz w:val="18"/>
                <w:szCs w:val="18"/>
              </w:rPr>
              <w:t xml:space="preserve"> changed, they have been very negative. They are not implementing their action plan, nor are they making sales offers or even trying to complete basic call flow steps.  Lately, they have been snappy with </w:t>
            </w:r>
            <w:r>
              <w:rPr>
                <w:rFonts w:ascii="Tele-GroteskNor" w:hAnsi="Tele-GroteskNor"/>
                <w:sz w:val="18"/>
                <w:szCs w:val="18"/>
              </w:rPr>
              <w:lastRenderedPageBreak/>
              <w:t xml:space="preserve">you and everyone around them.  </w:t>
            </w:r>
          </w:p>
          <w:p w14:paraId="606A0B27" w14:textId="77777777" w:rsidR="005E41F2" w:rsidRPr="009A6B71"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p>
          <w:p w14:paraId="695D8EA1"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36CE6B92"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600EC332"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44D86D7E"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54FEFAC4"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40CA3DB5"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19EA81F4"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04EFB323"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7C9DD877"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0EEE48C0"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7E43D543"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02261250"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53E0CEE8"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1104CEF6" w14:textId="77777777"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p w14:paraId="4204858C" w14:textId="726E6AD1" w:rsidR="005E41F2" w:rsidRDefault="005E41F2"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p>
        </w:tc>
        <w:tc>
          <w:tcPr>
            <w:tcW w:w="1350" w:type="dxa"/>
          </w:tcPr>
          <w:p w14:paraId="21A603DE" w14:textId="77777777" w:rsidR="00966013" w:rsidRDefault="0093625A"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Walking Debrief of Role plays</w:t>
            </w:r>
          </w:p>
          <w:p w14:paraId="6914CD12" w14:textId="77777777" w:rsidR="0093625A" w:rsidRDefault="0093625A"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Thrive audio recordings</w:t>
            </w:r>
          </w:p>
          <w:p w14:paraId="0ECF850F" w14:textId="77777777" w:rsidR="0093625A" w:rsidRDefault="0093625A"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42842D0B" w14:textId="1009FC46" w:rsidR="0093625A" w:rsidRDefault="0093625A"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Debrief</w:t>
            </w:r>
          </w:p>
        </w:tc>
        <w:tc>
          <w:tcPr>
            <w:tcW w:w="1080" w:type="dxa"/>
          </w:tcPr>
          <w:p w14:paraId="1129F2E6" w14:textId="77777777" w:rsidR="00966013" w:rsidRDefault="00B64677"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Thrive Audio Recordings </w:t>
            </w:r>
          </w:p>
          <w:p w14:paraId="7E2E0E6B" w14:textId="77777777" w:rsidR="00B64677" w:rsidRDefault="00B64677"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43A855DD" w14:textId="77777777" w:rsidR="00B64677" w:rsidRDefault="00B64677"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PPT</w:t>
            </w:r>
          </w:p>
          <w:p w14:paraId="63C0C906" w14:textId="58B21A50" w:rsidR="00B64677" w:rsidRDefault="00B64677"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820" w:type="dxa"/>
          </w:tcPr>
          <w:p w14:paraId="75ECD6B3" w14:textId="21333AC8" w:rsidR="00966013" w:rsidRDefault="00B64677"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1 hour</w:t>
            </w:r>
          </w:p>
        </w:tc>
      </w:tr>
      <w:tr w:rsidR="0003501B" w:rsidRPr="00F441CF" w14:paraId="7B1BB4A9" w14:textId="77777777" w:rsidTr="0048395E">
        <w:trPr>
          <w:trHeight w:val="890"/>
        </w:trPr>
        <w:tc>
          <w:tcPr>
            <w:cnfStyle w:val="001000000000" w:firstRow="0" w:lastRow="0" w:firstColumn="1" w:lastColumn="0" w:oddVBand="0" w:evenVBand="0" w:oddHBand="0" w:evenHBand="0" w:firstRowFirstColumn="0" w:firstRowLastColumn="0" w:lastRowFirstColumn="0" w:lastRowLastColumn="0"/>
            <w:tcW w:w="1075" w:type="dxa"/>
            <w:shd w:val="clear" w:color="auto" w:fill="FFFFFF" w:themeFill="background1"/>
          </w:tcPr>
          <w:p w14:paraId="7C778457" w14:textId="77777777" w:rsidR="0003501B" w:rsidRPr="00DD4086" w:rsidRDefault="0003501B" w:rsidP="007C773E">
            <w:pPr>
              <w:spacing w:before="60" w:after="60"/>
              <w:rPr>
                <w:rFonts w:ascii="Tele-GroteskHal" w:hAnsi="Tele-GroteskHal"/>
                <w:b w:val="0"/>
                <w:sz w:val="18"/>
                <w:szCs w:val="18"/>
              </w:rPr>
            </w:pPr>
          </w:p>
        </w:tc>
        <w:tc>
          <w:tcPr>
            <w:tcW w:w="1530" w:type="dxa"/>
            <w:shd w:val="clear" w:color="auto" w:fill="FFFFFF" w:themeFill="background1"/>
          </w:tcPr>
          <w:p w14:paraId="101CFA97" w14:textId="77777777" w:rsidR="0003501B" w:rsidRDefault="0003501B" w:rsidP="007C773E">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5580" w:type="dxa"/>
            <w:shd w:val="clear" w:color="auto" w:fill="FFFFFF" w:themeFill="background1"/>
          </w:tcPr>
          <w:p w14:paraId="792080BC" w14:textId="77777777" w:rsidR="0003501B" w:rsidRDefault="0003501B" w:rsidP="007C773E">
            <w:pPr>
              <w:ind w:left="144"/>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2340" w:type="dxa"/>
            <w:shd w:val="clear" w:color="auto" w:fill="FFFFFF" w:themeFill="background1"/>
          </w:tcPr>
          <w:p w14:paraId="2188E902" w14:textId="5C4C608A" w:rsidR="0003501B" w:rsidRDefault="0003501B" w:rsidP="007C773E">
            <w:pPr>
              <w:ind w:left="144"/>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1350" w:type="dxa"/>
            <w:shd w:val="clear" w:color="auto" w:fill="FFFFFF" w:themeFill="background1"/>
          </w:tcPr>
          <w:p w14:paraId="73D00DCA" w14:textId="1C1D0D03" w:rsidR="0003501B" w:rsidRDefault="0003501B" w:rsidP="007C773E">
            <w:pPr>
              <w:ind w:left="144"/>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1080" w:type="dxa"/>
            <w:shd w:val="clear" w:color="auto" w:fill="FFFFFF" w:themeFill="background1"/>
          </w:tcPr>
          <w:p w14:paraId="24D36FED" w14:textId="3824B8BD" w:rsidR="0003501B" w:rsidRDefault="0003501B" w:rsidP="007C773E">
            <w:pPr>
              <w:ind w:left="144"/>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820" w:type="dxa"/>
            <w:shd w:val="clear" w:color="auto" w:fill="FFFFFF" w:themeFill="background1"/>
          </w:tcPr>
          <w:p w14:paraId="5E79A0D3" w14:textId="77777777" w:rsidR="0003501B" w:rsidRDefault="0003501B" w:rsidP="007C773E">
            <w:pPr>
              <w:ind w:left="144"/>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r>
    </w:tbl>
    <w:p w14:paraId="48316F16" w14:textId="6E4DCD17" w:rsidR="0082399B" w:rsidRPr="00F441CF" w:rsidRDefault="0082399B" w:rsidP="003138F4">
      <w:pPr>
        <w:rPr>
          <w:rFonts w:ascii="Tele-GroteskHal" w:hAnsi="Tele-GroteskHal"/>
          <w:b/>
          <w:sz w:val="18"/>
          <w:szCs w:val="18"/>
        </w:rPr>
      </w:pPr>
    </w:p>
    <w:sectPr w:rsidR="0082399B" w:rsidRPr="00F441CF" w:rsidSect="0080194A">
      <w:headerReference w:type="default" r:id="rId12"/>
      <w:footerReference w:type="default" r:id="rId13"/>
      <w:pgSz w:w="15840" w:h="12240" w:orient="landscape" w:code="1"/>
      <w:pgMar w:top="19" w:right="1152" w:bottom="270" w:left="9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B44F6" w14:textId="77777777" w:rsidR="009C4456" w:rsidRDefault="009C4456" w:rsidP="00BA0237">
      <w:pPr>
        <w:spacing w:after="0" w:line="240" w:lineRule="auto"/>
      </w:pPr>
      <w:r>
        <w:separator/>
      </w:r>
    </w:p>
  </w:endnote>
  <w:endnote w:type="continuationSeparator" w:id="0">
    <w:p w14:paraId="10AF2EC0" w14:textId="77777777" w:rsidR="009C4456" w:rsidRDefault="009C4456" w:rsidP="00BA0237">
      <w:pPr>
        <w:spacing w:after="0" w:line="240" w:lineRule="auto"/>
      </w:pPr>
      <w:r>
        <w:continuationSeparator/>
      </w:r>
    </w:p>
  </w:endnote>
  <w:endnote w:type="continuationNotice" w:id="1">
    <w:p w14:paraId="6072A331" w14:textId="77777777" w:rsidR="009C4456" w:rsidRDefault="009C44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ele-GroteskHal">
    <w:panose1 w:val="00000000000000000000"/>
    <w:charset w:val="00"/>
    <w:family w:val="auto"/>
    <w:pitch w:val="variable"/>
    <w:sig w:usb0="800000AF" w:usb1="0000204A" w:usb2="00000000" w:usb3="00000000" w:csb0="00000011" w:csb1="00000000"/>
  </w:font>
  <w:font w:name="Tele-GroteskNor">
    <w:panose1 w:val="00000000000000000000"/>
    <w:charset w:val="00"/>
    <w:family w:val="auto"/>
    <w:pitch w:val="variable"/>
    <w:sig w:usb0="800000AF" w:usb1="0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TeleGrotesk Next">
    <w:panose1 w:val="00000000000000000000"/>
    <w:charset w:val="00"/>
    <w:family w:val="auto"/>
    <w:pitch w:val="variable"/>
    <w:sig w:usb0="A00002AF" w:usb1="5000205B" w:usb2="00000028" w:usb3="00000000" w:csb0="00000097" w:csb1="00000000"/>
  </w:font>
  <w:font w:name="AG Book Rounded Pro Medium">
    <w:altName w:val="Arial"/>
    <w:panose1 w:val="00000000000000000000"/>
    <w:charset w:val="00"/>
    <w:family w:val="modern"/>
    <w:notTrueType/>
    <w:pitch w:val="variable"/>
    <w:sig w:usb0="00000001"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3464"/>
      <w:docPartObj>
        <w:docPartGallery w:val="Page Numbers (Bottom of Page)"/>
        <w:docPartUnique/>
      </w:docPartObj>
    </w:sdtPr>
    <w:sdtContent>
      <w:p w14:paraId="48316F1E" w14:textId="6582DB85" w:rsidR="00700E92" w:rsidRDefault="00700E92">
        <w:pPr>
          <w:pStyle w:val="Footer"/>
          <w:jc w:val="right"/>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09823" w14:textId="77777777" w:rsidR="009C4456" w:rsidRDefault="009C4456" w:rsidP="00BA0237">
      <w:pPr>
        <w:spacing w:after="0" w:line="240" w:lineRule="auto"/>
      </w:pPr>
      <w:r>
        <w:separator/>
      </w:r>
    </w:p>
  </w:footnote>
  <w:footnote w:type="continuationSeparator" w:id="0">
    <w:p w14:paraId="466A2F77" w14:textId="77777777" w:rsidR="009C4456" w:rsidRDefault="009C4456" w:rsidP="00BA0237">
      <w:pPr>
        <w:spacing w:after="0" w:line="240" w:lineRule="auto"/>
      </w:pPr>
      <w:r>
        <w:continuationSeparator/>
      </w:r>
    </w:p>
  </w:footnote>
  <w:footnote w:type="continuationNotice" w:id="1">
    <w:p w14:paraId="4315B4A4" w14:textId="77777777" w:rsidR="009C4456" w:rsidRDefault="009C44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16F1B" w14:textId="5CB06E47" w:rsidR="00700E92" w:rsidRPr="00B80EB9" w:rsidRDefault="00700E92" w:rsidP="00C30A3D">
    <w:pPr>
      <w:pStyle w:val="Header"/>
      <w:rPr>
        <w:rFonts w:ascii="AG Book Rounded Pro Medium" w:hAnsi="AG Book Rounded Pro Medium"/>
        <w:color w:val="E20074"/>
        <w:sz w:val="44"/>
        <w:szCs w:val="44"/>
        <w14:shadow w14:blurRad="50800" w14:dist="38100" w14:dir="2700000" w14:sx="100000" w14:sy="100000" w14:kx="0" w14:ky="0" w14:algn="tl">
          <w14:srgbClr w14:val="000000">
            <w14:alpha w14:val="60000"/>
          </w14:srgbClr>
        </w14:shadow>
      </w:rPr>
    </w:pPr>
    <w:r>
      <w:rPr>
        <w:noProof/>
      </w:rPr>
      <w:pict w14:anchorId="03271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49" type="#_x0000_t75" style="position:absolute;margin-left:642pt;margin-top:-4.7pt;width:54pt;height:24.6pt;z-index:-251658240;visibility:visible;mso-wrap-style:square;mso-position-horizontal-relative:text;mso-position-vertical-relative:text">
          <v:imagedata r:id="rId1" o:title=""/>
        </v:shape>
      </w:pict>
    </w:r>
    <w:r>
      <w:rPr>
        <w:rFonts w:ascii="AG Book Rounded Pro Medium" w:hAnsi="AG Book Rounded Pro Medium"/>
        <w:color w:val="E20074"/>
        <w:sz w:val="44"/>
        <w:szCs w:val="44"/>
        <w14:shadow w14:blurRad="50800" w14:dist="38100" w14:dir="2700000" w14:sx="100000" w14:sy="100000" w14:kx="0" w14:ky="0" w14:algn="tl">
          <w14:srgbClr w14:val="000000">
            <w14:alpha w14:val="60000"/>
          </w14:srgbClr>
        </w14:shadow>
      </w:rPr>
      <w:t xml:space="preserve">Detailed Design: Sr Expert Onboarding Coaching &amp; Feedback   </w:t>
    </w:r>
  </w:p>
  <w:p w14:paraId="48316F1C" w14:textId="58FF4A97" w:rsidR="00700E92" w:rsidRDefault="00700E92" w:rsidP="007102D2">
    <w:pPr>
      <w:pStyle w:val="Header"/>
      <w:rPr>
        <w:rFonts w:ascii="AG Book Rounded Pro Medium" w:hAnsi="AG Book Rounded Pro Medium"/>
        <w14:shadow w14:blurRad="50800" w14:dist="38100" w14:dir="2700000" w14:sx="100000" w14:sy="100000" w14:kx="0" w14:ky="0" w14:algn="tl">
          <w14:srgbClr w14:val="000000">
            <w14:alpha w14:val="60000"/>
          </w14:srgbClr>
        </w14:shadow>
      </w:rPr>
    </w:pPr>
    <w:r w:rsidRPr="00B80EB9">
      <w:rPr>
        <w:rFonts w:ascii="AG Book Rounded Pro Medium" w:hAnsi="AG Book Rounded Pro Medium"/>
        <w14:shadow w14:blurRad="50800" w14:dist="38100" w14:dir="2700000" w14:sx="100000" w14:sy="100000" w14:kx="0" w14:ky="0" w14:algn="tl">
          <w14:srgbClr w14:val="000000">
            <w14:alpha w14:val="60000"/>
          </w14:srgbClr>
        </w14:shadow>
      </w:rPr>
      <w:t>Last Updated</w:t>
    </w:r>
    <w:r>
      <w:rPr>
        <w:rFonts w:ascii="AG Book Rounded Pro Medium" w:hAnsi="AG Book Rounded Pro Medium"/>
        <w14:shadow w14:blurRad="50800" w14:dist="38100" w14:dir="2700000" w14:sx="100000" w14:sy="100000" w14:kx="0" w14:ky="0" w14:algn="tl">
          <w14:srgbClr w14:val="000000">
            <w14:alpha w14:val="60000"/>
          </w14:srgbClr>
        </w14:shadow>
      </w:rPr>
      <w:t xml:space="preserve">: 4/21/20 </w:t>
    </w:r>
  </w:p>
  <w:p w14:paraId="48316F1D" w14:textId="77777777" w:rsidR="00700E92" w:rsidRPr="00B80EB9" w:rsidRDefault="00700E92" w:rsidP="007102D2">
    <w:pPr>
      <w:pStyle w:val="Header"/>
      <w:rPr>
        <w:rFonts w:ascii="AG Book Rounded Pro Medium" w:hAnsi="AG Book Rounded Pro Medium"/>
        <w14:shadow w14:blurRad="50800" w14:dist="38100" w14:dir="2700000" w14:sx="100000" w14:sy="100000" w14:kx="0" w14:ky="0" w14:algn="tl">
          <w14:srgbClr w14:val="000000">
            <w14:alpha w14:val="60000"/>
          </w14:srgbClr>
        </w14:shadow>
      </w:rPr>
    </w:pPr>
    <w:r>
      <w:rPr>
        <w:rFonts w:ascii="AG Book Rounded Pro Medium" w:hAnsi="AG Book Rounded Pro Medium"/>
        <w:noProof/>
      </w:rPr>
      <mc:AlternateContent>
        <mc:Choice Requires="wps">
          <w:drawing>
            <wp:anchor distT="0" distB="0" distL="114300" distR="114300" simplePos="0" relativeHeight="251657216" behindDoc="0" locked="0" layoutInCell="1" allowOverlap="1" wp14:anchorId="48316F1F" wp14:editId="48316F20">
              <wp:simplePos x="0" y="0"/>
              <wp:positionH relativeFrom="column">
                <wp:posOffset>-114613</wp:posOffset>
              </wp:positionH>
              <wp:positionV relativeFrom="paragraph">
                <wp:posOffset>59904</wp:posOffset>
              </wp:positionV>
              <wp:extent cx="8953994" cy="17813"/>
              <wp:effectExtent l="57150" t="38100" r="76200" b="96520"/>
              <wp:wrapNone/>
              <wp:docPr id="1" name="Straight Connector 1"/>
              <wp:cNvGraphicFramePr/>
              <a:graphic xmlns:a="http://schemas.openxmlformats.org/drawingml/2006/main">
                <a:graphicData uri="http://schemas.microsoft.com/office/word/2010/wordprocessingShape">
                  <wps:wsp>
                    <wps:cNvCnPr/>
                    <wps:spPr>
                      <a:xfrm flipV="1">
                        <a:off x="0" y="0"/>
                        <a:ext cx="8953994" cy="17813"/>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A090806" id="Straight Connector 1"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9pt,4.7pt" to="696.0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" strokecolor="black [3200]" strokeweight="3pt">
              <v:shadow on="t" color="black" opacity="22937f" origin=",.5" offset="0,.63889m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964EA"/>
    <w:multiLevelType w:val="hybridMultilevel"/>
    <w:tmpl w:val="5B2AC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15F89"/>
    <w:multiLevelType w:val="hybridMultilevel"/>
    <w:tmpl w:val="AB905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27CD1"/>
    <w:multiLevelType w:val="hybridMultilevel"/>
    <w:tmpl w:val="08B6826A"/>
    <w:lvl w:ilvl="0" w:tplc="9AD44E4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32CF1"/>
    <w:multiLevelType w:val="hybridMultilevel"/>
    <w:tmpl w:val="786415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F5234"/>
    <w:multiLevelType w:val="hybridMultilevel"/>
    <w:tmpl w:val="BB867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330188"/>
    <w:multiLevelType w:val="hybridMultilevel"/>
    <w:tmpl w:val="FE083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187194"/>
    <w:multiLevelType w:val="hybridMultilevel"/>
    <w:tmpl w:val="100C0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360637"/>
    <w:multiLevelType w:val="hybridMultilevel"/>
    <w:tmpl w:val="382E8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F83F17"/>
    <w:multiLevelType w:val="hybridMultilevel"/>
    <w:tmpl w:val="12DA83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F37125F"/>
    <w:multiLevelType w:val="hybridMultilevel"/>
    <w:tmpl w:val="2EE0B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7C6A99"/>
    <w:multiLevelType w:val="hybridMultilevel"/>
    <w:tmpl w:val="90FEF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287265"/>
    <w:multiLevelType w:val="hybridMultilevel"/>
    <w:tmpl w:val="AD10CD9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751AC0"/>
    <w:multiLevelType w:val="hybridMultilevel"/>
    <w:tmpl w:val="634E0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9B046D"/>
    <w:multiLevelType w:val="hybridMultilevel"/>
    <w:tmpl w:val="7FDED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DD038B"/>
    <w:multiLevelType w:val="hybridMultilevel"/>
    <w:tmpl w:val="17187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573AB6"/>
    <w:multiLevelType w:val="hybridMultilevel"/>
    <w:tmpl w:val="289C5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0069DD"/>
    <w:multiLevelType w:val="hybridMultilevel"/>
    <w:tmpl w:val="3F52A8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5453FD"/>
    <w:multiLevelType w:val="hybridMultilevel"/>
    <w:tmpl w:val="ECFE4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A53EAA"/>
    <w:multiLevelType w:val="hybridMultilevel"/>
    <w:tmpl w:val="D65AF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591CA6"/>
    <w:multiLevelType w:val="multilevel"/>
    <w:tmpl w:val="FA007204"/>
    <w:lvl w:ilvl="0">
      <w:start w:val="1"/>
      <w:numFmt w:val="decimal"/>
      <w:lvlText w:val="%1."/>
      <w:lvlJc w:val="left"/>
      <w:pPr>
        <w:tabs>
          <w:tab w:val="num" w:pos="360"/>
        </w:tabs>
        <w:ind w:left="360" w:hanging="360"/>
      </w:pPr>
      <w:rPr>
        <w:rFonts w:hint="default"/>
      </w:rPr>
    </w:lvl>
    <w:lvl w:ilvl="1">
      <w:start w:val="1"/>
      <w:numFmt w:val="decimal"/>
      <w:pStyle w:val="Heading2"/>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4E795014"/>
    <w:multiLevelType w:val="hybridMultilevel"/>
    <w:tmpl w:val="05643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9C369E"/>
    <w:multiLevelType w:val="hybridMultilevel"/>
    <w:tmpl w:val="EFAE8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D54714"/>
    <w:multiLevelType w:val="hybridMultilevel"/>
    <w:tmpl w:val="0EFAF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8374BE"/>
    <w:multiLevelType w:val="hybridMultilevel"/>
    <w:tmpl w:val="D3DAF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6C37CD"/>
    <w:multiLevelType w:val="hybridMultilevel"/>
    <w:tmpl w:val="E4845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8C2E45"/>
    <w:multiLevelType w:val="hybridMultilevel"/>
    <w:tmpl w:val="F8822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8837CA"/>
    <w:multiLevelType w:val="hybridMultilevel"/>
    <w:tmpl w:val="4B2C2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DE060E"/>
    <w:multiLevelType w:val="hybridMultilevel"/>
    <w:tmpl w:val="254C4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3B7E45"/>
    <w:multiLevelType w:val="hybridMultilevel"/>
    <w:tmpl w:val="DF8A74A6"/>
    <w:lvl w:ilvl="0" w:tplc="94AC0122">
      <w:numFmt w:val="bullet"/>
      <w:lvlText w:val="•"/>
      <w:lvlJc w:val="left"/>
      <w:pPr>
        <w:ind w:left="777" w:hanging="360"/>
      </w:pPr>
      <w:rPr>
        <w:rFonts w:ascii="Arial" w:eastAsia="Arial" w:hAnsi="Arial" w:cs="Arial" w:hint="default"/>
        <w:w w:val="100"/>
        <w:sz w:val="22"/>
        <w:szCs w:val="22"/>
        <w:lang w:val="en-US" w:eastAsia="en-US" w:bidi="en-US"/>
      </w:rPr>
    </w:lvl>
    <w:lvl w:ilvl="1" w:tplc="AC4A1934">
      <w:numFmt w:val="bullet"/>
      <w:lvlText w:val="•"/>
      <w:lvlJc w:val="left"/>
      <w:pPr>
        <w:ind w:left="1484" w:hanging="360"/>
      </w:pPr>
      <w:rPr>
        <w:rFonts w:hint="default"/>
        <w:lang w:val="en-US" w:eastAsia="en-US" w:bidi="en-US"/>
      </w:rPr>
    </w:lvl>
    <w:lvl w:ilvl="2" w:tplc="59406F0A">
      <w:numFmt w:val="bullet"/>
      <w:lvlText w:val="•"/>
      <w:lvlJc w:val="left"/>
      <w:pPr>
        <w:ind w:left="2188" w:hanging="360"/>
      </w:pPr>
      <w:rPr>
        <w:rFonts w:hint="default"/>
        <w:lang w:val="en-US" w:eastAsia="en-US" w:bidi="en-US"/>
      </w:rPr>
    </w:lvl>
    <w:lvl w:ilvl="3" w:tplc="626AEA40">
      <w:numFmt w:val="bullet"/>
      <w:lvlText w:val="•"/>
      <w:lvlJc w:val="left"/>
      <w:pPr>
        <w:ind w:left="2892" w:hanging="360"/>
      </w:pPr>
      <w:rPr>
        <w:rFonts w:hint="default"/>
        <w:lang w:val="en-US" w:eastAsia="en-US" w:bidi="en-US"/>
      </w:rPr>
    </w:lvl>
    <w:lvl w:ilvl="4" w:tplc="585A0A1A">
      <w:numFmt w:val="bullet"/>
      <w:lvlText w:val="•"/>
      <w:lvlJc w:val="left"/>
      <w:pPr>
        <w:ind w:left="3596" w:hanging="360"/>
      </w:pPr>
      <w:rPr>
        <w:rFonts w:hint="default"/>
        <w:lang w:val="en-US" w:eastAsia="en-US" w:bidi="en-US"/>
      </w:rPr>
    </w:lvl>
    <w:lvl w:ilvl="5" w:tplc="D3CAA48E">
      <w:numFmt w:val="bullet"/>
      <w:lvlText w:val="•"/>
      <w:lvlJc w:val="left"/>
      <w:pPr>
        <w:ind w:left="4300" w:hanging="360"/>
      </w:pPr>
      <w:rPr>
        <w:rFonts w:hint="default"/>
        <w:lang w:val="en-US" w:eastAsia="en-US" w:bidi="en-US"/>
      </w:rPr>
    </w:lvl>
    <w:lvl w:ilvl="6" w:tplc="7D547678">
      <w:numFmt w:val="bullet"/>
      <w:lvlText w:val="•"/>
      <w:lvlJc w:val="left"/>
      <w:pPr>
        <w:ind w:left="5004" w:hanging="360"/>
      </w:pPr>
      <w:rPr>
        <w:rFonts w:hint="default"/>
        <w:lang w:val="en-US" w:eastAsia="en-US" w:bidi="en-US"/>
      </w:rPr>
    </w:lvl>
    <w:lvl w:ilvl="7" w:tplc="4A6C5EB4">
      <w:numFmt w:val="bullet"/>
      <w:lvlText w:val="•"/>
      <w:lvlJc w:val="left"/>
      <w:pPr>
        <w:ind w:left="5708" w:hanging="360"/>
      </w:pPr>
      <w:rPr>
        <w:rFonts w:hint="default"/>
        <w:lang w:val="en-US" w:eastAsia="en-US" w:bidi="en-US"/>
      </w:rPr>
    </w:lvl>
    <w:lvl w:ilvl="8" w:tplc="9AF2AD1A">
      <w:numFmt w:val="bullet"/>
      <w:lvlText w:val="•"/>
      <w:lvlJc w:val="left"/>
      <w:pPr>
        <w:ind w:left="6412" w:hanging="360"/>
      </w:pPr>
      <w:rPr>
        <w:rFonts w:hint="default"/>
        <w:lang w:val="en-US" w:eastAsia="en-US" w:bidi="en-US"/>
      </w:rPr>
    </w:lvl>
  </w:abstractNum>
  <w:abstractNum w:abstractNumId="29" w15:restartNumberingAfterBreak="0">
    <w:nsid w:val="76783606"/>
    <w:multiLevelType w:val="hybridMultilevel"/>
    <w:tmpl w:val="9612C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3D1AC7"/>
    <w:multiLevelType w:val="multilevel"/>
    <w:tmpl w:val="EEDA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995529"/>
    <w:multiLevelType w:val="hybridMultilevel"/>
    <w:tmpl w:val="DCFA0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EE58D3"/>
    <w:multiLevelType w:val="hybridMultilevel"/>
    <w:tmpl w:val="3F7283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6"/>
  </w:num>
  <w:num w:numId="3">
    <w:abstractNumId w:val="23"/>
  </w:num>
  <w:num w:numId="4">
    <w:abstractNumId w:val="24"/>
  </w:num>
  <w:num w:numId="5">
    <w:abstractNumId w:val="10"/>
  </w:num>
  <w:num w:numId="6">
    <w:abstractNumId w:val="29"/>
  </w:num>
  <w:num w:numId="7">
    <w:abstractNumId w:val="9"/>
  </w:num>
  <w:num w:numId="8">
    <w:abstractNumId w:val="30"/>
  </w:num>
  <w:num w:numId="9">
    <w:abstractNumId w:val="0"/>
  </w:num>
  <w:num w:numId="10">
    <w:abstractNumId w:val="27"/>
  </w:num>
  <w:num w:numId="11">
    <w:abstractNumId w:val="7"/>
  </w:num>
  <w:num w:numId="12">
    <w:abstractNumId w:val="13"/>
  </w:num>
  <w:num w:numId="13">
    <w:abstractNumId w:val="20"/>
  </w:num>
  <w:num w:numId="14">
    <w:abstractNumId w:val="17"/>
  </w:num>
  <w:num w:numId="15">
    <w:abstractNumId w:val="18"/>
  </w:num>
  <w:num w:numId="16">
    <w:abstractNumId w:val="26"/>
  </w:num>
  <w:num w:numId="17">
    <w:abstractNumId w:val="16"/>
  </w:num>
  <w:num w:numId="18">
    <w:abstractNumId w:val="25"/>
  </w:num>
  <w:num w:numId="19">
    <w:abstractNumId w:val="4"/>
  </w:num>
  <w:num w:numId="20">
    <w:abstractNumId w:val="32"/>
  </w:num>
  <w:num w:numId="21">
    <w:abstractNumId w:val="8"/>
  </w:num>
  <w:num w:numId="22">
    <w:abstractNumId w:val="1"/>
  </w:num>
  <w:num w:numId="23">
    <w:abstractNumId w:val="2"/>
  </w:num>
  <w:num w:numId="24">
    <w:abstractNumId w:val="14"/>
  </w:num>
  <w:num w:numId="25">
    <w:abstractNumId w:val="31"/>
  </w:num>
  <w:num w:numId="26">
    <w:abstractNumId w:val="28"/>
  </w:num>
  <w:num w:numId="27">
    <w:abstractNumId w:val="15"/>
  </w:num>
  <w:num w:numId="28">
    <w:abstractNumId w:val="11"/>
  </w:num>
  <w:num w:numId="29">
    <w:abstractNumId w:val="12"/>
  </w:num>
  <w:num w:numId="30">
    <w:abstractNumId w:val="5"/>
  </w:num>
  <w:num w:numId="31">
    <w:abstractNumId w:val="3"/>
  </w:num>
  <w:num w:numId="32">
    <w:abstractNumId w:val="22"/>
  </w:num>
  <w:num w:numId="33">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EF"/>
    <w:rsid w:val="00000A7F"/>
    <w:rsid w:val="0000107A"/>
    <w:rsid w:val="0000372B"/>
    <w:rsid w:val="00003858"/>
    <w:rsid w:val="00004404"/>
    <w:rsid w:val="0001308D"/>
    <w:rsid w:val="00016247"/>
    <w:rsid w:val="00017F05"/>
    <w:rsid w:val="000212F2"/>
    <w:rsid w:val="000240B0"/>
    <w:rsid w:val="00025629"/>
    <w:rsid w:val="0002583D"/>
    <w:rsid w:val="000261C0"/>
    <w:rsid w:val="000266C8"/>
    <w:rsid w:val="00031FDB"/>
    <w:rsid w:val="00033EED"/>
    <w:rsid w:val="0003501B"/>
    <w:rsid w:val="00035347"/>
    <w:rsid w:val="00041E4D"/>
    <w:rsid w:val="0004289F"/>
    <w:rsid w:val="00044011"/>
    <w:rsid w:val="00044CC0"/>
    <w:rsid w:val="000462F7"/>
    <w:rsid w:val="00050166"/>
    <w:rsid w:val="00050E83"/>
    <w:rsid w:val="000516E7"/>
    <w:rsid w:val="00055523"/>
    <w:rsid w:val="0005637F"/>
    <w:rsid w:val="00056DD4"/>
    <w:rsid w:val="00061C2E"/>
    <w:rsid w:val="00064C22"/>
    <w:rsid w:val="00066513"/>
    <w:rsid w:val="00070EF0"/>
    <w:rsid w:val="0007518A"/>
    <w:rsid w:val="00075877"/>
    <w:rsid w:val="000804CB"/>
    <w:rsid w:val="0008265D"/>
    <w:rsid w:val="00084C39"/>
    <w:rsid w:val="00084D67"/>
    <w:rsid w:val="00085F86"/>
    <w:rsid w:val="00086FF6"/>
    <w:rsid w:val="0009198E"/>
    <w:rsid w:val="00092A0F"/>
    <w:rsid w:val="00095097"/>
    <w:rsid w:val="00097AC0"/>
    <w:rsid w:val="000A07B8"/>
    <w:rsid w:val="000A2085"/>
    <w:rsid w:val="000A216E"/>
    <w:rsid w:val="000A4E61"/>
    <w:rsid w:val="000A507F"/>
    <w:rsid w:val="000A59B6"/>
    <w:rsid w:val="000A5EF3"/>
    <w:rsid w:val="000A65F2"/>
    <w:rsid w:val="000A6D55"/>
    <w:rsid w:val="000A7553"/>
    <w:rsid w:val="000A7A31"/>
    <w:rsid w:val="000B0C6B"/>
    <w:rsid w:val="000B0F81"/>
    <w:rsid w:val="000B2F26"/>
    <w:rsid w:val="000B38EA"/>
    <w:rsid w:val="000B48AF"/>
    <w:rsid w:val="000B4D65"/>
    <w:rsid w:val="000B6944"/>
    <w:rsid w:val="000C0007"/>
    <w:rsid w:val="000C29FC"/>
    <w:rsid w:val="000C4B9F"/>
    <w:rsid w:val="000C539E"/>
    <w:rsid w:val="000C6116"/>
    <w:rsid w:val="000C7A9D"/>
    <w:rsid w:val="000D13A9"/>
    <w:rsid w:val="000D33CC"/>
    <w:rsid w:val="000D39C2"/>
    <w:rsid w:val="000D7994"/>
    <w:rsid w:val="000D7B17"/>
    <w:rsid w:val="000E0EF2"/>
    <w:rsid w:val="000E2320"/>
    <w:rsid w:val="000E2FAB"/>
    <w:rsid w:val="000E5205"/>
    <w:rsid w:val="000E537C"/>
    <w:rsid w:val="000E68E9"/>
    <w:rsid w:val="000E73ED"/>
    <w:rsid w:val="000E79F4"/>
    <w:rsid w:val="000F02C9"/>
    <w:rsid w:val="000F0BE4"/>
    <w:rsid w:val="000F406B"/>
    <w:rsid w:val="000F44DF"/>
    <w:rsid w:val="000F49B5"/>
    <w:rsid w:val="000F7E3B"/>
    <w:rsid w:val="001012DA"/>
    <w:rsid w:val="0010186D"/>
    <w:rsid w:val="00101B9C"/>
    <w:rsid w:val="00106399"/>
    <w:rsid w:val="00107043"/>
    <w:rsid w:val="00107F96"/>
    <w:rsid w:val="00111BB8"/>
    <w:rsid w:val="00111C0A"/>
    <w:rsid w:val="00112782"/>
    <w:rsid w:val="00115110"/>
    <w:rsid w:val="001159CC"/>
    <w:rsid w:val="0011620C"/>
    <w:rsid w:val="001172C7"/>
    <w:rsid w:val="00117970"/>
    <w:rsid w:val="001202AD"/>
    <w:rsid w:val="001218DD"/>
    <w:rsid w:val="0012695F"/>
    <w:rsid w:val="00126C19"/>
    <w:rsid w:val="0012780D"/>
    <w:rsid w:val="001278E8"/>
    <w:rsid w:val="00130223"/>
    <w:rsid w:val="00130762"/>
    <w:rsid w:val="00131F24"/>
    <w:rsid w:val="00133554"/>
    <w:rsid w:val="0013695B"/>
    <w:rsid w:val="00136FF9"/>
    <w:rsid w:val="00142228"/>
    <w:rsid w:val="00142BD4"/>
    <w:rsid w:val="00142C06"/>
    <w:rsid w:val="00143776"/>
    <w:rsid w:val="00145D91"/>
    <w:rsid w:val="00150E0B"/>
    <w:rsid w:val="001538BD"/>
    <w:rsid w:val="00154E16"/>
    <w:rsid w:val="00155F59"/>
    <w:rsid w:val="00156B14"/>
    <w:rsid w:val="00157BD4"/>
    <w:rsid w:val="001607D3"/>
    <w:rsid w:val="0016084C"/>
    <w:rsid w:val="0016156F"/>
    <w:rsid w:val="00161B61"/>
    <w:rsid w:val="001627B8"/>
    <w:rsid w:val="00163471"/>
    <w:rsid w:val="0017571E"/>
    <w:rsid w:val="00175895"/>
    <w:rsid w:val="001803CB"/>
    <w:rsid w:val="00181A15"/>
    <w:rsid w:val="00181CFF"/>
    <w:rsid w:val="0018234E"/>
    <w:rsid w:val="00184999"/>
    <w:rsid w:val="00185F16"/>
    <w:rsid w:val="0019076A"/>
    <w:rsid w:val="00191AFE"/>
    <w:rsid w:val="001926B7"/>
    <w:rsid w:val="00192C39"/>
    <w:rsid w:val="0019602D"/>
    <w:rsid w:val="001A0D67"/>
    <w:rsid w:val="001A1ADB"/>
    <w:rsid w:val="001A2B6F"/>
    <w:rsid w:val="001A34AC"/>
    <w:rsid w:val="001A4A74"/>
    <w:rsid w:val="001A5757"/>
    <w:rsid w:val="001A6AC7"/>
    <w:rsid w:val="001B1A93"/>
    <w:rsid w:val="001B305F"/>
    <w:rsid w:val="001B3392"/>
    <w:rsid w:val="001B34A6"/>
    <w:rsid w:val="001B5904"/>
    <w:rsid w:val="001B6E9E"/>
    <w:rsid w:val="001B760A"/>
    <w:rsid w:val="001C1239"/>
    <w:rsid w:val="001C195E"/>
    <w:rsid w:val="001C1D92"/>
    <w:rsid w:val="001C305F"/>
    <w:rsid w:val="001C4F64"/>
    <w:rsid w:val="001D2004"/>
    <w:rsid w:val="001D21AD"/>
    <w:rsid w:val="001D7C8C"/>
    <w:rsid w:val="001E23EA"/>
    <w:rsid w:val="001E2A3A"/>
    <w:rsid w:val="001E46EA"/>
    <w:rsid w:val="001E4FF9"/>
    <w:rsid w:val="001E6122"/>
    <w:rsid w:val="001E6B65"/>
    <w:rsid w:val="001F11F5"/>
    <w:rsid w:val="001F3AF2"/>
    <w:rsid w:val="001F4D6A"/>
    <w:rsid w:val="001F6F31"/>
    <w:rsid w:val="001F75A2"/>
    <w:rsid w:val="00202269"/>
    <w:rsid w:val="002028C4"/>
    <w:rsid w:val="00202F58"/>
    <w:rsid w:val="00210694"/>
    <w:rsid w:val="002109A3"/>
    <w:rsid w:val="0021178A"/>
    <w:rsid w:val="00212189"/>
    <w:rsid w:val="00215206"/>
    <w:rsid w:val="00215554"/>
    <w:rsid w:val="0021653E"/>
    <w:rsid w:val="00220F8D"/>
    <w:rsid w:val="00221929"/>
    <w:rsid w:val="002231FB"/>
    <w:rsid w:val="00223A56"/>
    <w:rsid w:val="00224FB8"/>
    <w:rsid w:val="002262DB"/>
    <w:rsid w:val="00226579"/>
    <w:rsid w:val="002269E1"/>
    <w:rsid w:val="00233D20"/>
    <w:rsid w:val="0023620D"/>
    <w:rsid w:val="00236958"/>
    <w:rsid w:val="002375DE"/>
    <w:rsid w:val="00240D5B"/>
    <w:rsid w:val="00244E21"/>
    <w:rsid w:val="00244EE7"/>
    <w:rsid w:val="00245236"/>
    <w:rsid w:val="0024619E"/>
    <w:rsid w:val="002546F3"/>
    <w:rsid w:val="00254A75"/>
    <w:rsid w:val="00257C86"/>
    <w:rsid w:val="00257E36"/>
    <w:rsid w:val="00261212"/>
    <w:rsid w:val="002617C2"/>
    <w:rsid w:val="00262CC2"/>
    <w:rsid w:val="002651C8"/>
    <w:rsid w:val="002656EA"/>
    <w:rsid w:val="00265F5A"/>
    <w:rsid w:val="00266FBC"/>
    <w:rsid w:val="00267E46"/>
    <w:rsid w:val="00271014"/>
    <w:rsid w:val="00272BE7"/>
    <w:rsid w:val="002746EA"/>
    <w:rsid w:val="00275F62"/>
    <w:rsid w:val="0027609F"/>
    <w:rsid w:val="00276CC7"/>
    <w:rsid w:val="00283026"/>
    <w:rsid w:val="002871B6"/>
    <w:rsid w:val="0029444D"/>
    <w:rsid w:val="00294E0A"/>
    <w:rsid w:val="00297AC9"/>
    <w:rsid w:val="002A037E"/>
    <w:rsid w:val="002A05A5"/>
    <w:rsid w:val="002A1BF9"/>
    <w:rsid w:val="002A1C3C"/>
    <w:rsid w:val="002A2075"/>
    <w:rsid w:val="002A2E8F"/>
    <w:rsid w:val="002A4494"/>
    <w:rsid w:val="002A59F2"/>
    <w:rsid w:val="002A606A"/>
    <w:rsid w:val="002A6DC9"/>
    <w:rsid w:val="002C08F1"/>
    <w:rsid w:val="002C2796"/>
    <w:rsid w:val="002C2930"/>
    <w:rsid w:val="002C2B37"/>
    <w:rsid w:val="002C2C04"/>
    <w:rsid w:val="002D1296"/>
    <w:rsid w:val="002D17A4"/>
    <w:rsid w:val="002D6D2E"/>
    <w:rsid w:val="002E5182"/>
    <w:rsid w:val="002F2B02"/>
    <w:rsid w:val="002F5911"/>
    <w:rsid w:val="002F7283"/>
    <w:rsid w:val="002F7EC4"/>
    <w:rsid w:val="003043B0"/>
    <w:rsid w:val="00307180"/>
    <w:rsid w:val="003121C1"/>
    <w:rsid w:val="00312BCC"/>
    <w:rsid w:val="003132DD"/>
    <w:rsid w:val="003138F4"/>
    <w:rsid w:val="00314D74"/>
    <w:rsid w:val="00315DB8"/>
    <w:rsid w:val="0031783F"/>
    <w:rsid w:val="003209BD"/>
    <w:rsid w:val="0032319D"/>
    <w:rsid w:val="003236EB"/>
    <w:rsid w:val="00323708"/>
    <w:rsid w:val="0032479A"/>
    <w:rsid w:val="00324A21"/>
    <w:rsid w:val="00324B9A"/>
    <w:rsid w:val="00325607"/>
    <w:rsid w:val="00326A46"/>
    <w:rsid w:val="00326CF7"/>
    <w:rsid w:val="003271D3"/>
    <w:rsid w:val="00334148"/>
    <w:rsid w:val="003371A1"/>
    <w:rsid w:val="00340F0A"/>
    <w:rsid w:val="003413EE"/>
    <w:rsid w:val="0034493B"/>
    <w:rsid w:val="003449E1"/>
    <w:rsid w:val="0034730B"/>
    <w:rsid w:val="00352144"/>
    <w:rsid w:val="00352BEA"/>
    <w:rsid w:val="00355C14"/>
    <w:rsid w:val="00357E01"/>
    <w:rsid w:val="00360693"/>
    <w:rsid w:val="00361722"/>
    <w:rsid w:val="003621E1"/>
    <w:rsid w:val="003623B2"/>
    <w:rsid w:val="00362600"/>
    <w:rsid w:val="00362915"/>
    <w:rsid w:val="00363FB5"/>
    <w:rsid w:val="003678CB"/>
    <w:rsid w:val="0037123D"/>
    <w:rsid w:val="0037638C"/>
    <w:rsid w:val="0038153D"/>
    <w:rsid w:val="0038311A"/>
    <w:rsid w:val="00384802"/>
    <w:rsid w:val="00384DE3"/>
    <w:rsid w:val="003853EB"/>
    <w:rsid w:val="00390D30"/>
    <w:rsid w:val="00392038"/>
    <w:rsid w:val="00392724"/>
    <w:rsid w:val="0039320D"/>
    <w:rsid w:val="0039394E"/>
    <w:rsid w:val="00393A17"/>
    <w:rsid w:val="003959A8"/>
    <w:rsid w:val="00397F73"/>
    <w:rsid w:val="00397FA3"/>
    <w:rsid w:val="003A08CA"/>
    <w:rsid w:val="003A0A7C"/>
    <w:rsid w:val="003A1108"/>
    <w:rsid w:val="003A2E81"/>
    <w:rsid w:val="003A5A71"/>
    <w:rsid w:val="003A5CF2"/>
    <w:rsid w:val="003B05CB"/>
    <w:rsid w:val="003B252E"/>
    <w:rsid w:val="003B5672"/>
    <w:rsid w:val="003B5D64"/>
    <w:rsid w:val="003B62A5"/>
    <w:rsid w:val="003B6A32"/>
    <w:rsid w:val="003C0420"/>
    <w:rsid w:val="003C1F12"/>
    <w:rsid w:val="003C1FF5"/>
    <w:rsid w:val="003C4CD3"/>
    <w:rsid w:val="003C4E07"/>
    <w:rsid w:val="003D21EA"/>
    <w:rsid w:val="003D2A5D"/>
    <w:rsid w:val="003D49A3"/>
    <w:rsid w:val="003D4D51"/>
    <w:rsid w:val="003D71C8"/>
    <w:rsid w:val="003E0428"/>
    <w:rsid w:val="003E04B9"/>
    <w:rsid w:val="003E394A"/>
    <w:rsid w:val="003E6FC6"/>
    <w:rsid w:val="003E76CB"/>
    <w:rsid w:val="003F3B2F"/>
    <w:rsid w:val="003F5D31"/>
    <w:rsid w:val="003F63CD"/>
    <w:rsid w:val="003F6639"/>
    <w:rsid w:val="003F7B7A"/>
    <w:rsid w:val="00401FBC"/>
    <w:rsid w:val="004034E2"/>
    <w:rsid w:val="00403536"/>
    <w:rsid w:val="0040423E"/>
    <w:rsid w:val="004067B3"/>
    <w:rsid w:val="004076B4"/>
    <w:rsid w:val="00411819"/>
    <w:rsid w:val="004132E1"/>
    <w:rsid w:val="004145E6"/>
    <w:rsid w:val="0041502B"/>
    <w:rsid w:val="004150C0"/>
    <w:rsid w:val="00416783"/>
    <w:rsid w:val="004233AB"/>
    <w:rsid w:val="004235E1"/>
    <w:rsid w:val="00424421"/>
    <w:rsid w:val="00424F1A"/>
    <w:rsid w:val="004259F3"/>
    <w:rsid w:val="004268EA"/>
    <w:rsid w:val="00430576"/>
    <w:rsid w:val="00430787"/>
    <w:rsid w:val="00430B70"/>
    <w:rsid w:val="004312FE"/>
    <w:rsid w:val="0043357F"/>
    <w:rsid w:val="00434E4F"/>
    <w:rsid w:val="00435CD8"/>
    <w:rsid w:val="0043705C"/>
    <w:rsid w:val="00437247"/>
    <w:rsid w:val="004422EA"/>
    <w:rsid w:val="00442F52"/>
    <w:rsid w:val="004430A7"/>
    <w:rsid w:val="00445B7C"/>
    <w:rsid w:val="004504F4"/>
    <w:rsid w:val="00450A96"/>
    <w:rsid w:val="0045107F"/>
    <w:rsid w:val="004517C4"/>
    <w:rsid w:val="00451C09"/>
    <w:rsid w:val="0045210D"/>
    <w:rsid w:val="00453836"/>
    <w:rsid w:val="00454F80"/>
    <w:rsid w:val="00455317"/>
    <w:rsid w:val="00456FFA"/>
    <w:rsid w:val="004577E2"/>
    <w:rsid w:val="00460EC8"/>
    <w:rsid w:val="00463169"/>
    <w:rsid w:val="004644EC"/>
    <w:rsid w:val="00464540"/>
    <w:rsid w:val="00466093"/>
    <w:rsid w:val="0047128C"/>
    <w:rsid w:val="00473A01"/>
    <w:rsid w:val="004772F4"/>
    <w:rsid w:val="00477A12"/>
    <w:rsid w:val="004815DF"/>
    <w:rsid w:val="0048267A"/>
    <w:rsid w:val="0048345E"/>
    <w:rsid w:val="0048395E"/>
    <w:rsid w:val="00485CFA"/>
    <w:rsid w:val="00486899"/>
    <w:rsid w:val="004873B4"/>
    <w:rsid w:val="004876AE"/>
    <w:rsid w:val="00487DB5"/>
    <w:rsid w:val="00490533"/>
    <w:rsid w:val="00492D08"/>
    <w:rsid w:val="0049451D"/>
    <w:rsid w:val="00495493"/>
    <w:rsid w:val="00496418"/>
    <w:rsid w:val="00496664"/>
    <w:rsid w:val="00497045"/>
    <w:rsid w:val="004A4AEB"/>
    <w:rsid w:val="004A53B4"/>
    <w:rsid w:val="004A7AFA"/>
    <w:rsid w:val="004A7D02"/>
    <w:rsid w:val="004B03E1"/>
    <w:rsid w:val="004B1F70"/>
    <w:rsid w:val="004B2049"/>
    <w:rsid w:val="004B243B"/>
    <w:rsid w:val="004B3F9A"/>
    <w:rsid w:val="004B4F5C"/>
    <w:rsid w:val="004C192B"/>
    <w:rsid w:val="004C345F"/>
    <w:rsid w:val="004C5360"/>
    <w:rsid w:val="004D04DB"/>
    <w:rsid w:val="004D05A2"/>
    <w:rsid w:val="004D1157"/>
    <w:rsid w:val="004D48B6"/>
    <w:rsid w:val="004D50FD"/>
    <w:rsid w:val="004D5BFC"/>
    <w:rsid w:val="004D6274"/>
    <w:rsid w:val="004D74B1"/>
    <w:rsid w:val="004E0A09"/>
    <w:rsid w:val="004E1B07"/>
    <w:rsid w:val="004E2B99"/>
    <w:rsid w:val="004E3064"/>
    <w:rsid w:val="004E5B12"/>
    <w:rsid w:val="004E7E4C"/>
    <w:rsid w:val="004F0475"/>
    <w:rsid w:val="004F0FD7"/>
    <w:rsid w:val="004F170E"/>
    <w:rsid w:val="004F3456"/>
    <w:rsid w:val="004F3599"/>
    <w:rsid w:val="004F44E7"/>
    <w:rsid w:val="004F6114"/>
    <w:rsid w:val="005027A1"/>
    <w:rsid w:val="00502D17"/>
    <w:rsid w:val="00506571"/>
    <w:rsid w:val="005066D4"/>
    <w:rsid w:val="00506CBF"/>
    <w:rsid w:val="00510D13"/>
    <w:rsid w:val="00514E1D"/>
    <w:rsid w:val="005160F6"/>
    <w:rsid w:val="00516F2A"/>
    <w:rsid w:val="005223F2"/>
    <w:rsid w:val="00522DE9"/>
    <w:rsid w:val="005266FB"/>
    <w:rsid w:val="00530FEB"/>
    <w:rsid w:val="0053111F"/>
    <w:rsid w:val="005321A3"/>
    <w:rsid w:val="0053255F"/>
    <w:rsid w:val="00536512"/>
    <w:rsid w:val="00536FF1"/>
    <w:rsid w:val="00537A7F"/>
    <w:rsid w:val="00540C1E"/>
    <w:rsid w:val="00544353"/>
    <w:rsid w:val="00544E66"/>
    <w:rsid w:val="00546612"/>
    <w:rsid w:val="0054786D"/>
    <w:rsid w:val="0055257C"/>
    <w:rsid w:val="0055465E"/>
    <w:rsid w:val="00554C24"/>
    <w:rsid w:val="005556FD"/>
    <w:rsid w:val="00560204"/>
    <w:rsid w:val="0056077F"/>
    <w:rsid w:val="00566784"/>
    <w:rsid w:val="00566794"/>
    <w:rsid w:val="0057060D"/>
    <w:rsid w:val="00571E56"/>
    <w:rsid w:val="005724D7"/>
    <w:rsid w:val="00573891"/>
    <w:rsid w:val="0057578B"/>
    <w:rsid w:val="00575B58"/>
    <w:rsid w:val="005761E5"/>
    <w:rsid w:val="00580F5E"/>
    <w:rsid w:val="00580F97"/>
    <w:rsid w:val="00582D6E"/>
    <w:rsid w:val="005834BF"/>
    <w:rsid w:val="00586171"/>
    <w:rsid w:val="00586AF3"/>
    <w:rsid w:val="005906E6"/>
    <w:rsid w:val="00592850"/>
    <w:rsid w:val="005A00C1"/>
    <w:rsid w:val="005A0656"/>
    <w:rsid w:val="005A383B"/>
    <w:rsid w:val="005A5210"/>
    <w:rsid w:val="005B2F8F"/>
    <w:rsid w:val="005B5CF1"/>
    <w:rsid w:val="005B69BB"/>
    <w:rsid w:val="005B6FD8"/>
    <w:rsid w:val="005B7C9E"/>
    <w:rsid w:val="005C0131"/>
    <w:rsid w:val="005C3929"/>
    <w:rsid w:val="005C46F8"/>
    <w:rsid w:val="005C4CAB"/>
    <w:rsid w:val="005C5EA0"/>
    <w:rsid w:val="005D0BCE"/>
    <w:rsid w:val="005D12FF"/>
    <w:rsid w:val="005D1F94"/>
    <w:rsid w:val="005E0684"/>
    <w:rsid w:val="005E0813"/>
    <w:rsid w:val="005E08C0"/>
    <w:rsid w:val="005E3243"/>
    <w:rsid w:val="005E41F2"/>
    <w:rsid w:val="005E6CB1"/>
    <w:rsid w:val="005E6CDB"/>
    <w:rsid w:val="005F1307"/>
    <w:rsid w:val="005F2AD0"/>
    <w:rsid w:val="005F38B8"/>
    <w:rsid w:val="005F395E"/>
    <w:rsid w:val="005F457C"/>
    <w:rsid w:val="005F49CE"/>
    <w:rsid w:val="005F588B"/>
    <w:rsid w:val="005F7B46"/>
    <w:rsid w:val="00600B37"/>
    <w:rsid w:val="00601442"/>
    <w:rsid w:val="006033DC"/>
    <w:rsid w:val="0060662F"/>
    <w:rsid w:val="00606B3B"/>
    <w:rsid w:val="00607C72"/>
    <w:rsid w:val="006153C0"/>
    <w:rsid w:val="0061716F"/>
    <w:rsid w:val="006171F9"/>
    <w:rsid w:val="00617AEF"/>
    <w:rsid w:val="0062045A"/>
    <w:rsid w:val="006215E5"/>
    <w:rsid w:val="00623419"/>
    <w:rsid w:val="00624D0A"/>
    <w:rsid w:val="006259C9"/>
    <w:rsid w:val="00625A03"/>
    <w:rsid w:val="00626B7A"/>
    <w:rsid w:val="006304BF"/>
    <w:rsid w:val="00630918"/>
    <w:rsid w:val="00631054"/>
    <w:rsid w:val="00632DA4"/>
    <w:rsid w:val="006330B1"/>
    <w:rsid w:val="00633712"/>
    <w:rsid w:val="0063413E"/>
    <w:rsid w:val="00634C7A"/>
    <w:rsid w:val="006370A8"/>
    <w:rsid w:val="006373BB"/>
    <w:rsid w:val="00637A96"/>
    <w:rsid w:val="006400BB"/>
    <w:rsid w:val="006401EA"/>
    <w:rsid w:val="006409B3"/>
    <w:rsid w:val="00640C97"/>
    <w:rsid w:val="00640FB8"/>
    <w:rsid w:val="006430FE"/>
    <w:rsid w:val="00643511"/>
    <w:rsid w:val="00645826"/>
    <w:rsid w:val="00647738"/>
    <w:rsid w:val="006478A2"/>
    <w:rsid w:val="006509C0"/>
    <w:rsid w:val="00653338"/>
    <w:rsid w:val="00654567"/>
    <w:rsid w:val="00654DBA"/>
    <w:rsid w:val="006609D4"/>
    <w:rsid w:val="00661103"/>
    <w:rsid w:val="006621C4"/>
    <w:rsid w:val="0066382D"/>
    <w:rsid w:val="0066399A"/>
    <w:rsid w:val="00664E5A"/>
    <w:rsid w:val="00666A02"/>
    <w:rsid w:val="00666D9B"/>
    <w:rsid w:val="0066740A"/>
    <w:rsid w:val="00667AD0"/>
    <w:rsid w:val="006707BE"/>
    <w:rsid w:val="006734FD"/>
    <w:rsid w:val="00673D59"/>
    <w:rsid w:val="00674B7C"/>
    <w:rsid w:val="0067777D"/>
    <w:rsid w:val="0068148B"/>
    <w:rsid w:val="00682310"/>
    <w:rsid w:val="00682758"/>
    <w:rsid w:val="006837E1"/>
    <w:rsid w:val="00684D05"/>
    <w:rsid w:val="006879C8"/>
    <w:rsid w:val="00690339"/>
    <w:rsid w:val="00691E8E"/>
    <w:rsid w:val="0069233F"/>
    <w:rsid w:val="0069457A"/>
    <w:rsid w:val="00697240"/>
    <w:rsid w:val="006A0554"/>
    <w:rsid w:val="006A33DE"/>
    <w:rsid w:val="006A5865"/>
    <w:rsid w:val="006A69FA"/>
    <w:rsid w:val="006B1392"/>
    <w:rsid w:val="006B3E45"/>
    <w:rsid w:val="006B42F2"/>
    <w:rsid w:val="006B4B14"/>
    <w:rsid w:val="006B4F15"/>
    <w:rsid w:val="006B5762"/>
    <w:rsid w:val="006B6EB8"/>
    <w:rsid w:val="006B78B3"/>
    <w:rsid w:val="006C29A4"/>
    <w:rsid w:val="006C2A65"/>
    <w:rsid w:val="006C398E"/>
    <w:rsid w:val="006C4B50"/>
    <w:rsid w:val="006C4D0C"/>
    <w:rsid w:val="006C595F"/>
    <w:rsid w:val="006C5E5D"/>
    <w:rsid w:val="006D00B7"/>
    <w:rsid w:val="006D044F"/>
    <w:rsid w:val="006D063D"/>
    <w:rsid w:val="006D0A58"/>
    <w:rsid w:val="006D2199"/>
    <w:rsid w:val="006D4CB0"/>
    <w:rsid w:val="006D53AB"/>
    <w:rsid w:val="006D5990"/>
    <w:rsid w:val="006D701E"/>
    <w:rsid w:val="006D7BF7"/>
    <w:rsid w:val="006E1D81"/>
    <w:rsid w:val="006E3655"/>
    <w:rsid w:val="006E518B"/>
    <w:rsid w:val="006F0320"/>
    <w:rsid w:val="006F1346"/>
    <w:rsid w:val="006F40A6"/>
    <w:rsid w:val="006F4A92"/>
    <w:rsid w:val="006F6295"/>
    <w:rsid w:val="006F644F"/>
    <w:rsid w:val="006F66FB"/>
    <w:rsid w:val="006F7921"/>
    <w:rsid w:val="006F7B89"/>
    <w:rsid w:val="006F7C30"/>
    <w:rsid w:val="00700E92"/>
    <w:rsid w:val="0070119C"/>
    <w:rsid w:val="007016A1"/>
    <w:rsid w:val="0070352E"/>
    <w:rsid w:val="00704D62"/>
    <w:rsid w:val="00706D75"/>
    <w:rsid w:val="007070E1"/>
    <w:rsid w:val="00707A55"/>
    <w:rsid w:val="007101B5"/>
    <w:rsid w:val="007102D2"/>
    <w:rsid w:val="0071066B"/>
    <w:rsid w:val="00711013"/>
    <w:rsid w:val="0071128B"/>
    <w:rsid w:val="007113B1"/>
    <w:rsid w:val="00712744"/>
    <w:rsid w:val="007146BC"/>
    <w:rsid w:val="00715C03"/>
    <w:rsid w:val="00720999"/>
    <w:rsid w:val="007218B8"/>
    <w:rsid w:val="007232E5"/>
    <w:rsid w:val="00724AE3"/>
    <w:rsid w:val="007262D2"/>
    <w:rsid w:val="00727ACD"/>
    <w:rsid w:val="0073011B"/>
    <w:rsid w:val="007313F8"/>
    <w:rsid w:val="0073390B"/>
    <w:rsid w:val="00733BC5"/>
    <w:rsid w:val="00733D57"/>
    <w:rsid w:val="00735128"/>
    <w:rsid w:val="0073569A"/>
    <w:rsid w:val="00735EE1"/>
    <w:rsid w:val="00736036"/>
    <w:rsid w:val="00736955"/>
    <w:rsid w:val="00737247"/>
    <w:rsid w:val="00737F2B"/>
    <w:rsid w:val="00740BA9"/>
    <w:rsid w:val="0074207D"/>
    <w:rsid w:val="007433DC"/>
    <w:rsid w:val="00744DE6"/>
    <w:rsid w:val="00745B69"/>
    <w:rsid w:val="00747F75"/>
    <w:rsid w:val="007504F3"/>
    <w:rsid w:val="0075124A"/>
    <w:rsid w:val="00752622"/>
    <w:rsid w:val="00752EAD"/>
    <w:rsid w:val="00754C90"/>
    <w:rsid w:val="00755667"/>
    <w:rsid w:val="007556C6"/>
    <w:rsid w:val="00756697"/>
    <w:rsid w:val="007600B2"/>
    <w:rsid w:val="00762707"/>
    <w:rsid w:val="0076331D"/>
    <w:rsid w:val="00764D6D"/>
    <w:rsid w:val="0076784E"/>
    <w:rsid w:val="00767E00"/>
    <w:rsid w:val="00773828"/>
    <w:rsid w:val="00774FA6"/>
    <w:rsid w:val="0077646C"/>
    <w:rsid w:val="007765E9"/>
    <w:rsid w:val="007767D1"/>
    <w:rsid w:val="00776E2E"/>
    <w:rsid w:val="00777030"/>
    <w:rsid w:val="00782A20"/>
    <w:rsid w:val="00787E65"/>
    <w:rsid w:val="0079135B"/>
    <w:rsid w:val="0079467B"/>
    <w:rsid w:val="00794FC7"/>
    <w:rsid w:val="00795D9F"/>
    <w:rsid w:val="007A0066"/>
    <w:rsid w:val="007A1468"/>
    <w:rsid w:val="007A1EE0"/>
    <w:rsid w:val="007A4754"/>
    <w:rsid w:val="007A4F6A"/>
    <w:rsid w:val="007A4FB9"/>
    <w:rsid w:val="007A569E"/>
    <w:rsid w:val="007A5746"/>
    <w:rsid w:val="007A6492"/>
    <w:rsid w:val="007A6939"/>
    <w:rsid w:val="007A7DDC"/>
    <w:rsid w:val="007B43C6"/>
    <w:rsid w:val="007B47D6"/>
    <w:rsid w:val="007B549C"/>
    <w:rsid w:val="007B6B69"/>
    <w:rsid w:val="007C1686"/>
    <w:rsid w:val="007C4DA5"/>
    <w:rsid w:val="007C5407"/>
    <w:rsid w:val="007C6871"/>
    <w:rsid w:val="007C709F"/>
    <w:rsid w:val="007C773E"/>
    <w:rsid w:val="007D051C"/>
    <w:rsid w:val="007D0E7F"/>
    <w:rsid w:val="007D3732"/>
    <w:rsid w:val="007D5785"/>
    <w:rsid w:val="007D5A92"/>
    <w:rsid w:val="007D5E52"/>
    <w:rsid w:val="007D6CA3"/>
    <w:rsid w:val="007D78B7"/>
    <w:rsid w:val="007E130E"/>
    <w:rsid w:val="007E371C"/>
    <w:rsid w:val="007E3BF6"/>
    <w:rsid w:val="007F0CE9"/>
    <w:rsid w:val="007F1650"/>
    <w:rsid w:val="007F5133"/>
    <w:rsid w:val="007F56F7"/>
    <w:rsid w:val="007F7C4F"/>
    <w:rsid w:val="00800F68"/>
    <w:rsid w:val="0080194A"/>
    <w:rsid w:val="0080449A"/>
    <w:rsid w:val="0080465E"/>
    <w:rsid w:val="008046AC"/>
    <w:rsid w:val="00805A4E"/>
    <w:rsid w:val="00805BC3"/>
    <w:rsid w:val="0080623F"/>
    <w:rsid w:val="00806F8B"/>
    <w:rsid w:val="00806FB7"/>
    <w:rsid w:val="00810186"/>
    <w:rsid w:val="00810D1F"/>
    <w:rsid w:val="00812A43"/>
    <w:rsid w:val="0081347E"/>
    <w:rsid w:val="00817B16"/>
    <w:rsid w:val="00820504"/>
    <w:rsid w:val="008218A6"/>
    <w:rsid w:val="0082399B"/>
    <w:rsid w:val="00823B0A"/>
    <w:rsid w:val="008241CC"/>
    <w:rsid w:val="00824246"/>
    <w:rsid w:val="008247B5"/>
    <w:rsid w:val="0082649C"/>
    <w:rsid w:val="00826946"/>
    <w:rsid w:val="0082776B"/>
    <w:rsid w:val="00827812"/>
    <w:rsid w:val="00827C71"/>
    <w:rsid w:val="00830838"/>
    <w:rsid w:val="0083181B"/>
    <w:rsid w:val="008328FB"/>
    <w:rsid w:val="008342E4"/>
    <w:rsid w:val="008354FE"/>
    <w:rsid w:val="00835D6E"/>
    <w:rsid w:val="00835E80"/>
    <w:rsid w:val="008450E8"/>
    <w:rsid w:val="0084523D"/>
    <w:rsid w:val="00845399"/>
    <w:rsid w:val="008472F9"/>
    <w:rsid w:val="0085068E"/>
    <w:rsid w:val="00853113"/>
    <w:rsid w:val="00855367"/>
    <w:rsid w:val="00857736"/>
    <w:rsid w:val="00857B05"/>
    <w:rsid w:val="00860E31"/>
    <w:rsid w:val="00861265"/>
    <w:rsid w:val="0086235A"/>
    <w:rsid w:val="00862C47"/>
    <w:rsid w:val="00863441"/>
    <w:rsid w:val="008649E3"/>
    <w:rsid w:val="00864D9D"/>
    <w:rsid w:val="00867393"/>
    <w:rsid w:val="00870B71"/>
    <w:rsid w:val="00872454"/>
    <w:rsid w:val="008728BF"/>
    <w:rsid w:val="00874A05"/>
    <w:rsid w:val="00876593"/>
    <w:rsid w:val="00876EAB"/>
    <w:rsid w:val="0088286B"/>
    <w:rsid w:val="00882FDD"/>
    <w:rsid w:val="008834DD"/>
    <w:rsid w:val="008847E9"/>
    <w:rsid w:val="00884D4D"/>
    <w:rsid w:val="00885224"/>
    <w:rsid w:val="008866DD"/>
    <w:rsid w:val="008867A3"/>
    <w:rsid w:val="00891ABB"/>
    <w:rsid w:val="0089356A"/>
    <w:rsid w:val="00893834"/>
    <w:rsid w:val="00895B7D"/>
    <w:rsid w:val="008A15F7"/>
    <w:rsid w:val="008A23F8"/>
    <w:rsid w:val="008B03EA"/>
    <w:rsid w:val="008B0987"/>
    <w:rsid w:val="008B2670"/>
    <w:rsid w:val="008B374E"/>
    <w:rsid w:val="008B3F03"/>
    <w:rsid w:val="008C0A31"/>
    <w:rsid w:val="008C1785"/>
    <w:rsid w:val="008C1D45"/>
    <w:rsid w:val="008C3602"/>
    <w:rsid w:val="008C6A57"/>
    <w:rsid w:val="008C6C5A"/>
    <w:rsid w:val="008C7E35"/>
    <w:rsid w:val="008D200B"/>
    <w:rsid w:val="008D38E2"/>
    <w:rsid w:val="008D4445"/>
    <w:rsid w:val="008E122C"/>
    <w:rsid w:val="008E1E24"/>
    <w:rsid w:val="008E382C"/>
    <w:rsid w:val="008E4BF2"/>
    <w:rsid w:val="008E5725"/>
    <w:rsid w:val="008F104E"/>
    <w:rsid w:val="008F10B4"/>
    <w:rsid w:val="008F1AC5"/>
    <w:rsid w:val="008F26C7"/>
    <w:rsid w:val="009000FB"/>
    <w:rsid w:val="0090030A"/>
    <w:rsid w:val="009022E0"/>
    <w:rsid w:val="00902621"/>
    <w:rsid w:val="009037A6"/>
    <w:rsid w:val="00903D8A"/>
    <w:rsid w:val="00903DB8"/>
    <w:rsid w:val="0090708C"/>
    <w:rsid w:val="009101F7"/>
    <w:rsid w:val="00910326"/>
    <w:rsid w:val="00911BDD"/>
    <w:rsid w:val="00911EAA"/>
    <w:rsid w:val="009120B2"/>
    <w:rsid w:val="0091323A"/>
    <w:rsid w:val="00913ECE"/>
    <w:rsid w:val="00913FBB"/>
    <w:rsid w:val="0091414F"/>
    <w:rsid w:val="00920189"/>
    <w:rsid w:val="009201CA"/>
    <w:rsid w:val="00921366"/>
    <w:rsid w:val="00922267"/>
    <w:rsid w:val="00922C3A"/>
    <w:rsid w:val="00924F2B"/>
    <w:rsid w:val="00925C41"/>
    <w:rsid w:val="00925C51"/>
    <w:rsid w:val="00931ABD"/>
    <w:rsid w:val="00932FB2"/>
    <w:rsid w:val="009333FF"/>
    <w:rsid w:val="009353C1"/>
    <w:rsid w:val="0093625A"/>
    <w:rsid w:val="009371E6"/>
    <w:rsid w:val="00940392"/>
    <w:rsid w:val="009406B6"/>
    <w:rsid w:val="009456DC"/>
    <w:rsid w:val="00946DCA"/>
    <w:rsid w:val="0094783F"/>
    <w:rsid w:val="00950608"/>
    <w:rsid w:val="0095150C"/>
    <w:rsid w:val="00951549"/>
    <w:rsid w:val="00951C01"/>
    <w:rsid w:val="00952343"/>
    <w:rsid w:val="00952CF7"/>
    <w:rsid w:val="009538B4"/>
    <w:rsid w:val="00953CA8"/>
    <w:rsid w:val="009545C3"/>
    <w:rsid w:val="00955D76"/>
    <w:rsid w:val="0095796A"/>
    <w:rsid w:val="0096101E"/>
    <w:rsid w:val="009615F8"/>
    <w:rsid w:val="00963536"/>
    <w:rsid w:val="00963716"/>
    <w:rsid w:val="0096452E"/>
    <w:rsid w:val="009646CF"/>
    <w:rsid w:val="00966013"/>
    <w:rsid w:val="00971547"/>
    <w:rsid w:val="009722B0"/>
    <w:rsid w:val="00975614"/>
    <w:rsid w:val="00977C1F"/>
    <w:rsid w:val="00980F01"/>
    <w:rsid w:val="0098150D"/>
    <w:rsid w:val="0098389F"/>
    <w:rsid w:val="00983ECD"/>
    <w:rsid w:val="00984C02"/>
    <w:rsid w:val="009851EA"/>
    <w:rsid w:val="009859C6"/>
    <w:rsid w:val="00991507"/>
    <w:rsid w:val="00992D30"/>
    <w:rsid w:val="009934F7"/>
    <w:rsid w:val="0099723D"/>
    <w:rsid w:val="009A67C2"/>
    <w:rsid w:val="009A6B71"/>
    <w:rsid w:val="009B3920"/>
    <w:rsid w:val="009B4009"/>
    <w:rsid w:val="009C21B2"/>
    <w:rsid w:val="009C4456"/>
    <w:rsid w:val="009C54F2"/>
    <w:rsid w:val="009C6183"/>
    <w:rsid w:val="009C6C1F"/>
    <w:rsid w:val="009C738B"/>
    <w:rsid w:val="009C7AF4"/>
    <w:rsid w:val="009D004A"/>
    <w:rsid w:val="009D29C9"/>
    <w:rsid w:val="009D5015"/>
    <w:rsid w:val="009D5B37"/>
    <w:rsid w:val="009D5ED8"/>
    <w:rsid w:val="009D60ED"/>
    <w:rsid w:val="009E1027"/>
    <w:rsid w:val="009E2E38"/>
    <w:rsid w:val="009E4620"/>
    <w:rsid w:val="009E4E80"/>
    <w:rsid w:val="009E5083"/>
    <w:rsid w:val="009E54AC"/>
    <w:rsid w:val="009E5A2C"/>
    <w:rsid w:val="009E5F91"/>
    <w:rsid w:val="009F0015"/>
    <w:rsid w:val="009F01A8"/>
    <w:rsid w:val="009F4B83"/>
    <w:rsid w:val="009F5F8E"/>
    <w:rsid w:val="00A00304"/>
    <w:rsid w:val="00A0049B"/>
    <w:rsid w:val="00A00C74"/>
    <w:rsid w:val="00A02272"/>
    <w:rsid w:val="00A0236E"/>
    <w:rsid w:val="00A028C7"/>
    <w:rsid w:val="00A02EC8"/>
    <w:rsid w:val="00A0323F"/>
    <w:rsid w:val="00A03CA0"/>
    <w:rsid w:val="00A03F9D"/>
    <w:rsid w:val="00A075E7"/>
    <w:rsid w:val="00A076CA"/>
    <w:rsid w:val="00A106D9"/>
    <w:rsid w:val="00A13AAF"/>
    <w:rsid w:val="00A13CEA"/>
    <w:rsid w:val="00A162C8"/>
    <w:rsid w:val="00A16FC9"/>
    <w:rsid w:val="00A21601"/>
    <w:rsid w:val="00A23986"/>
    <w:rsid w:val="00A23C49"/>
    <w:rsid w:val="00A25913"/>
    <w:rsid w:val="00A25B78"/>
    <w:rsid w:val="00A27CC9"/>
    <w:rsid w:val="00A3008D"/>
    <w:rsid w:val="00A31A38"/>
    <w:rsid w:val="00A32896"/>
    <w:rsid w:val="00A33886"/>
    <w:rsid w:val="00A33B2E"/>
    <w:rsid w:val="00A3592B"/>
    <w:rsid w:val="00A41646"/>
    <w:rsid w:val="00A41E49"/>
    <w:rsid w:val="00A446FE"/>
    <w:rsid w:val="00A461BA"/>
    <w:rsid w:val="00A52A7E"/>
    <w:rsid w:val="00A52B62"/>
    <w:rsid w:val="00A53811"/>
    <w:rsid w:val="00A54CA9"/>
    <w:rsid w:val="00A55D47"/>
    <w:rsid w:val="00A6092F"/>
    <w:rsid w:val="00A64DEF"/>
    <w:rsid w:val="00A64F07"/>
    <w:rsid w:val="00A65E69"/>
    <w:rsid w:val="00A66572"/>
    <w:rsid w:val="00A67737"/>
    <w:rsid w:val="00A70E15"/>
    <w:rsid w:val="00A746AA"/>
    <w:rsid w:val="00A80935"/>
    <w:rsid w:val="00A80BAE"/>
    <w:rsid w:val="00A8466B"/>
    <w:rsid w:val="00A84FF7"/>
    <w:rsid w:val="00A86123"/>
    <w:rsid w:val="00A87B46"/>
    <w:rsid w:val="00A90B87"/>
    <w:rsid w:val="00A92CF6"/>
    <w:rsid w:val="00A93C28"/>
    <w:rsid w:val="00A945FF"/>
    <w:rsid w:val="00A94D0C"/>
    <w:rsid w:val="00A95873"/>
    <w:rsid w:val="00A97B0F"/>
    <w:rsid w:val="00AA29EF"/>
    <w:rsid w:val="00AA4B97"/>
    <w:rsid w:val="00AA72C3"/>
    <w:rsid w:val="00AA7CDD"/>
    <w:rsid w:val="00AB0B39"/>
    <w:rsid w:val="00AB4F5E"/>
    <w:rsid w:val="00AB7B7A"/>
    <w:rsid w:val="00AC00E4"/>
    <w:rsid w:val="00AC1565"/>
    <w:rsid w:val="00AC1C43"/>
    <w:rsid w:val="00AC1C73"/>
    <w:rsid w:val="00AC3379"/>
    <w:rsid w:val="00AC5341"/>
    <w:rsid w:val="00AC78FC"/>
    <w:rsid w:val="00AD05D2"/>
    <w:rsid w:val="00AD1082"/>
    <w:rsid w:val="00AD1CFF"/>
    <w:rsid w:val="00AD7E09"/>
    <w:rsid w:val="00AE214D"/>
    <w:rsid w:val="00AE529A"/>
    <w:rsid w:val="00AE7313"/>
    <w:rsid w:val="00AE7D15"/>
    <w:rsid w:val="00AF0F0E"/>
    <w:rsid w:val="00AF71EC"/>
    <w:rsid w:val="00AF7D6F"/>
    <w:rsid w:val="00AF7F47"/>
    <w:rsid w:val="00B03653"/>
    <w:rsid w:val="00B04434"/>
    <w:rsid w:val="00B05BF8"/>
    <w:rsid w:val="00B06ADC"/>
    <w:rsid w:val="00B07558"/>
    <w:rsid w:val="00B11BE6"/>
    <w:rsid w:val="00B14A44"/>
    <w:rsid w:val="00B1670D"/>
    <w:rsid w:val="00B17BB6"/>
    <w:rsid w:val="00B20166"/>
    <w:rsid w:val="00B20412"/>
    <w:rsid w:val="00B2068C"/>
    <w:rsid w:val="00B214DC"/>
    <w:rsid w:val="00B21B29"/>
    <w:rsid w:val="00B2223B"/>
    <w:rsid w:val="00B2358F"/>
    <w:rsid w:val="00B23850"/>
    <w:rsid w:val="00B23BD7"/>
    <w:rsid w:val="00B23C50"/>
    <w:rsid w:val="00B24175"/>
    <w:rsid w:val="00B2478D"/>
    <w:rsid w:val="00B24E46"/>
    <w:rsid w:val="00B276D3"/>
    <w:rsid w:val="00B312CB"/>
    <w:rsid w:val="00B31978"/>
    <w:rsid w:val="00B3459E"/>
    <w:rsid w:val="00B37B42"/>
    <w:rsid w:val="00B413F7"/>
    <w:rsid w:val="00B41CBE"/>
    <w:rsid w:val="00B421C1"/>
    <w:rsid w:val="00B42599"/>
    <w:rsid w:val="00B42758"/>
    <w:rsid w:val="00B42DCA"/>
    <w:rsid w:val="00B42F47"/>
    <w:rsid w:val="00B458E8"/>
    <w:rsid w:val="00B462B1"/>
    <w:rsid w:val="00B46948"/>
    <w:rsid w:val="00B46AFA"/>
    <w:rsid w:val="00B47E5C"/>
    <w:rsid w:val="00B50FCA"/>
    <w:rsid w:val="00B51388"/>
    <w:rsid w:val="00B51F5B"/>
    <w:rsid w:val="00B523A4"/>
    <w:rsid w:val="00B54C54"/>
    <w:rsid w:val="00B556FE"/>
    <w:rsid w:val="00B5625B"/>
    <w:rsid w:val="00B56C38"/>
    <w:rsid w:val="00B57827"/>
    <w:rsid w:val="00B57EEA"/>
    <w:rsid w:val="00B6180F"/>
    <w:rsid w:val="00B61AB4"/>
    <w:rsid w:val="00B64677"/>
    <w:rsid w:val="00B65298"/>
    <w:rsid w:val="00B65B34"/>
    <w:rsid w:val="00B65EB4"/>
    <w:rsid w:val="00B66DCC"/>
    <w:rsid w:val="00B67818"/>
    <w:rsid w:val="00B7160F"/>
    <w:rsid w:val="00B71615"/>
    <w:rsid w:val="00B73A46"/>
    <w:rsid w:val="00B744C3"/>
    <w:rsid w:val="00B752D8"/>
    <w:rsid w:val="00B75DCB"/>
    <w:rsid w:val="00B762CF"/>
    <w:rsid w:val="00B76B1A"/>
    <w:rsid w:val="00B76E51"/>
    <w:rsid w:val="00B77800"/>
    <w:rsid w:val="00B77AE1"/>
    <w:rsid w:val="00B806C9"/>
    <w:rsid w:val="00B80730"/>
    <w:rsid w:val="00B80EB9"/>
    <w:rsid w:val="00B83878"/>
    <w:rsid w:val="00B857F0"/>
    <w:rsid w:val="00B85DD2"/>
    <w:rsid w:val="00B86051"/>
    <w:rsid w:val="00B87B03"/>
    <w:rsid w:val="00B90576"/>
    <w:rsid w:val="00B9097E"/>
    <w:rsid w:val="00B934DC"/>
    <w:rsid w:val="00B9518B"/>
    <w:rsid w:val="00B95AD8"/>
    <w:rsid w:val="00B9741F"/>
    <w:rsid w:val="00B9761D"/>
    <w:rsid w:val="00BA0237"/>
    <w:rsid w:val="00BA02BE"/>
    <w:rsid w:val="00BA1D1D"/>
    <w:rsid w:val="00BA2F31"/>
    <w:rsid w:val="00BA2F35"/>
    <w:rsid w:val="00BA375B"/>
    <w:rsid w:val="00BA3A14"/>
    <w:rsid w:val="00BA56DC"/>
    <w:rsid w:val="00BA61A3"/>
    <w:rsid w:val="00BA64AE"/>
    <w:rsid w:val="00BA71AA"/>
    <w:rsid w:val="00BA7BDF"/>
    <w:rsid w:val="00BB0173"/>
    <w:rsid w:val="00BB199C"/>
    <w:rsid w:val="00BB4F13"/>
    <w:rsid w:val="00BB5A12"/>
    <w:rsid w:val="00BB6E7C"/>
    <w:rsid w:val="00BC070E"/>
    <w:rsid w:val="00BC26CD"/>
    <w:rsid w:val="00BC26D8"/>
    <w:rsid w:val="00BC3735"/>
    <w:rsid w:val="00BC4BB7"/>
    <w:rsid w:val="00BC5D33"/>
    <w:rsid w:val="00BC78AE"/>
    <w:rsid w:val="00BC7C2F"/>
    <w:rsid w:val="00BC7FC1"/>
    <w:rsid w:val="00BD1BA7"/>
    <w:rsid w:val="00BD233D"/>
    <w:rsid w:val="00BD45A9"/>
    <w:rsid w:val="00BE075D"/>
    <w:rsid w:val="00BE1BB2"/>
    <w:rsid w:val="00BE259D"/>
    <w:rsid w:val="00BE2DDA"/>
    <w:rsid w:val="00BE3818"/>
    <w:rsid w:val="00BE5910"/>
    <w:rsid w:val="00BF00A2"/>
    <w:rsid w:val="00BF1373"/>
    <w:rsid w:val="00BF343C"/>
    <w:rsid w:val="00BF6ABB"/>
    <w:rsid w:val="00BF7978"/>
    <w:rsid w:val="00C01F65"/>
    <w:rsid w:val="00C04BE5"/>
    <w:rsid w:val="00C0629B"/>
    <w:rsid w:val="00C10CEC"/>
    <w:rsid w:val="00C10F45"/>
    <w:rsid w:val="00C134CD"/>
    <w:rsid w:val="00C145D8"/>
    <w:rsid w:val="00C178AC"/>
    <w:rsid w:val="00C20EEB"/>
    <w:rsid w:val="00C210DE"/>
    <w:rsid w:val="00C213C2"/>
    <w:rsid w:val="00C22096"/>
    <w:rsid w:val="00C232FE"/>
    <w:rsid w:val="00C24406"/>
    <w:rsid w:val="00C24E51"/>
    <w:rsid w:val="00C25C8F"/>
    <w:rsid w:val="00C25F84"/>
    <w:rsid w:val="00C26288"/>
    <w:rsid w:val="00C2652B"/>
    <w:rsid w:val="00C26BA7"/>
    <w:rsid w:val="00C27A76"/>
    <w:rsid w:val="00C3083A"/>
    <w:rsid w:val="00C30A3D"/>
    <w:rsid w:val="00C33F53"/>
    <w:rsid w:val="00C37539"/>
    <w:rsid w:val="00C37A4B"/>
    <w:rsid w:val="00C44F62"/>
    <w:rsid w:val="00C51945"/>
    <w:rsid w:val="00C52F3C"/>
    <w:rsid w:val="00C5417E"/>
    <w:rsid w:val="00C54703"/>
    <w:rsid w:val="00C54CDD"/>
    <w:rsid w:val="00C56885"/>
    <w:rsid w:val="00C60E51"/>
    <w:rsid w:val="00C65083"/>
    <w:rsid w:val="00C65815"/>
    <w:rsid w:val="00C772A4"/>
    <w:rsid w:val="00C77E57"/>
    <w:rsid w:val="00C77E7D"/>
    <w:rsid w:val="00C8191E"/>
    <w:rsid w:val="00C81BD9"/>
    <w:rsid w:val="00C81EDC"/>
    <w:rsid w:val="00C827D5"/>
    <w:rsid w:val="00C82B66"/>
    <w:rsid w:val="00C84161"/>
    <w:rsid w:val="00C848F2"/>
    <w:rsid w:val="00C87218"/>
    <w:rsid w:val="00C908D1"/>
    <w:rsid w:val="00C91520"/>
    <w:rsid w:val="00C91678"/>
    <w:rsid w:val="00C930D9"/>
    <w:rsid w:val="00C9374C"/>
    <w:rsid w:val="00C96624"/>
    <w:rsid w:val="00CA0134"/>
    <w:rsid w:val="00CA3DCE"/>
    <w:rsid w:val="00CA6B61"/>
    <w:rsid w:val="00CA6BF1"/>
    <w:rsid w:val="00CA7BAC"/>
    <w:rsid w:val="00CA7EF3"/>
    <w:rsid w:val="00CB037B"/>
    <w:rsid w:val="00CB1449"/>
    <w:rsid w:val="00CB26D7"/>
    <w:rsid w:val="00CB48BE"/>
    <w:rsid w:val="00CB5629"/>
    <w:rsid w:val="00CB771C"/>
    <w:rsid w:val="00CC1AFC"/>
    <w:rsid w:val="00CC6981"/>
    <w:rsid w:val="00CD0C47"/>
    <w:rsid w:val="00CD1651"/>
    <w:rsid w:val="00CD3D1D"/>
    <w:rsid w:val="00CD4302"/>
    <w:rsid w:val="00CD4429"/>
    <w:rsid w:val="00CE01E2"/>
    <w:rsid w:val="00CE0461"/>
    <w:rsid w:val="00CE3613"/>
    <w:rsid w:val="00CE400B"/>
    <w:rsid w:val="00CE4B8B"/>
    <w:rsid w:val="00CE5BEE"/>
    <w:rsid w:val="00CE72B7"/>
    <w:rsid w:val="00CF1BAA"/>
    <w:rsid w:val="00CF62F2"/>
    <w:rsid w:val="00CF7518"/>
    <w:rsid w:val="00CF78E6"/>
    <w:rsid w:val="00D01E21"/>
    <w:rsid w:val="00D05E89"/>
    <w:rsid w:val="00D060C9"/>
    <w:rsid w:val="00D100A6"/>
    <w:rsid w:val="00D1053E"/>
    <w:rsid w:val="00D1063B"/>
    <w:rsid w:val="00D13488"/>
    <w:rsid w:val="00D13BF9"/>
    <w:rsid w:val="00D14803"/>
    <w:rsid w:val="00D1511D"/>
    <w:rsid w:val="00D20221"/>
    <w:rsid w:val="00D20505"/>
    <w:rsid w:val="00D21420"/>
    <w:rsid w:val="00D22C04"/>
    <w:rsid w:val="00D23DC8"/>
    <w:rsid w:val="00D26FDE"/>
    <w:rsid w:val="00D27FE0"/>
    <w:rsid w:val="00D32C04"/>
    <w:rsid w:val="00D36941"/>
    <w:rsid w:val="00D43C31"/>
    <w:rsid w:val="00D46598"/>
    <w:rsid w:val="00D46F5A"/>
    <w:rsid w:val="00D51807"/>
    <w:rsid w:val="00D5313A"/>
    <w:rsid w:val="00D54396"/>
    <w:rsid w:val="00D6780E"/>
    <w:rsid w:val="00D67EB8"/>
    <w:rsid w:val="00D72834"/>
    <w:rsid w:val="00D76B0B"/>
    <w:rsid w:val="00D77CE4"/>
    <w:rsid w:val="00D806E7"/>
    <w:rsid w:val="00D818D9"/>
    <w:rsid w:val="00D83184"/>
    <w:rsid w:val="00D84DBD"/>
    <w:rsid w:val="00D85124"/>
    <w:rsid w:val="00D85AE6"/>
    <w:rsid w:val="00D87AA9"/>
    <w:rsid w:val="00D90BF6"/>
    <w:rsid w:val="00D90F01"/>
    <w:rsid w:val="00D916E2"/>
    <w:rsid w:val="00D92875"/>
    <w:rsid w:val="00D92981"/>
    <w:rsid w:val="00D93ED4"/>
    <w:rsid w:val="00D978C6"/>
    <w:rsid w:val="00DA00D0"/>
    <w:rsid w:val="00DA2DF9"/>
    <w:rsid w:val="00DA3037"/>
    <w:rsid w:val="00DA3C82"/>
    <w:rsid w:val="00DA3F22"/>
    <w:rsid w:val="00DA5ECC"/>
    <w:rsid w:val="00DA678B"/>
    <w:rsid w:val="00DA7589"/>
    <w:rsid w:val="00DA7599"/>
    <w:rsid w:val="00DA75D0"/>
    <w:rsid w:val="00DB06DA"/>
    <w:rsid w:val="00DB1227"/>
    <w:rsid w:val="00DB1A35"/>
    <w:rsid w:val="00DB516E"/>
    <w:rsid w:val="00DB52FA"/>
    <w:rsid w:val="00DB63FB"/>
    <w:rsid w:val="00DB794D"/>
    <w:rsid w:val="00DC0028"/>
    <w:rsid w:val="00DC1A0F"/>
    <w:rsid w:val="00DC3825"/>
    <w:rsid w:val="00DC5418"/>
    <w:rsid w:val="00DC5AD6"/>
    <w:rsid w:val="00DC5E47"/>
    <w:rsid w:val="00DC69A2"/>
    <w:rsid w:val="00DD4086"/>
    <w:rsid w:val="00DD5E15"/>
    <w:rsid w:val="00DD643B"/>
    <w:rsid w:val="00DD7663"/>
    <w:rsid w:val="00DE3C81"/>
    <w:rsid w:val="00DE4E77"/>
    <w:rsid w:val="00DE5FE1"/>
    <w:rsid w:val="00DF1211"/>
    <w:rsid w:val="00DF24CB"/>
    <w:rsid w:val="00DF2F45"/>
    <w:rsid w:val="00DF3AA9"/>
    <w:rsid w:val="00DF403B"/>
    <w:rsid w:val="00DF4420"/>
    <w:rsid w:val="00DF4611"/>
    <w:rsid w:val="00E015CC"/>
    <w:rsid w:val="00E04465"/>
    <w:rsid w:val="00E04D14"/>
    <w:rsid w:val="00E130C5"/>
    <w:rsid w:val="00E14939"/>
    <w:rsid w:val="00E15394"/>
    <w:rsid w:val="00E1595F"/>
    <w:rsid w:val="00E1638F"/>
    <w:rsid w:val="00E16B23"/>
    <w:rsid w:val="00E214B0"/>
    <w:rsid w:val="00E21E08"/>
    <w:rsid w:val="00E22A21"/>
    <w:rsid w:val="00E27DA3"/>
    <w:rsid w:val="00E30409"/>
    <w:rsid w:val="00E374A2"/>
    <w:rsid w:val="00E40DB5"/>
    <w:rsid w:val="00E4559E"/>
    <w:rsid w:val="00E46D5B"/>
    <w:rsid w:val="00E4700B"/>
    <w:rsid w:val="00E54507"/>
    <w:rsid w:val="00E554CA"/>
    <w:rsid w:val="00E61165"/>
    <w:rsid w:val="00E615CF"/>
    <w:rsid w:val="00E61C9F"/>
    <w:rsid w:val="00E62043"/>
    <w:rsid w:val="00E653D3"/>
    <w:rsid w:val="00E654A7"/>
    <w:rsid w:val="00E66B73"/>
    <w:rsid w:val="00E66EC6"/>
    <w:rsid w:val="00E70C10"/>
    <w:rsid w:val="00E70E40"/>
    <w:rsid w:val="00E73645"/>
    <w:rsid w:val="00E73B37"/>
    <w:rsid w:val="00E73CFC"/>
    <w:rsid w:val="00E74D44"/>
    <w:rsid w:val="00E76057"/>
    <w:rsid w:val="00E7638B"/>
    <w:rsid w:val="00E77D9D"/>
    <w:rsid w:val="00E83810"/>
    <w:rsid w:val="00E85788"/>
    <w:rsid w:val="00E86360"/>
    <w:rsid w:val="00E872C8"/>
    <w:rsid w:val="00E87361"/>
    <w:rsid w:val="00E90772"/>
    <w:rsid w:val="00E90DAF"/>
    <w:rsid w:val="00E923B2"/>
    <w:rsid w:val="00E9246B"/>
    <w:rsid w:val="00E9286B"/>
    <w:rsid w:val="00E928E3"/>
    <w:rsid w:val="00E95647"/>
    <w:rsid w:val="00E96799"/>
    <w:rsid w:val="00E96C4C"/>
    <w:rsid w:val="00E97294"/>
    <w:rsid w:val="00E97DA3"/>
    <w:rsid w:val="00EA1271"/>
    <w:rsid w:val="00EA28BF"/>
    <w:rsid w:val="00EA497B"/>
    <w:rsid w:val="00EA6339"/>
    <w:rsid w:val="00EA6FA7"/>
    <w:rsid w:val="00EB041C"/>
    <w:rsid w:val="00EC0142"/>
    <w:rsid w:val="00EC02D5"/>
    <w:rsid w:val="00EC1059"/>
    <w:rsid w:val="00EC1BA2"/>
    <w:rsid w:val="00EC3D57"/>
    <w:rsid w:val="00EC3DC4"/>
    <w:rsid w:val="00EC4714"/>
    <w:rsid w:val="00EC58D0"/>
    <w:rsid w:val="00EC5A43"/>
    <w:rsid w:val="00ED1C5C"/>
    <w:rsid w:val="00ED2E13"/>
    <w:rsid w:val="00ED324C"/>
    <w:rsid w:val="00ED48B5"/>
    <w:rsid w:val="00EE2126"/>
    <w:rsid w:val="00EE2760"/>
    <w:rsid w:val="00EE28ED"/>
    <w:rsid w:val="00EE57F0"/>
    <w:rsid w:val="00EE66F7"/>
    <w:rsid w:val="00EF12D0"/>
    <w:rsid w:val="00EF1BE9"/>
    <w:rsid w:val="00EF1E08"/>
    <w:rsid w:val="00EF2AD4"/>
    <w:rsid w:val="00EF32EE"/>
    <w:rsid w:val="00EF3AA2"/>
    <w:rsid w:val="00F01AC3"/>
    <w:rsid w:val="00F02E29"/>
    <w:rsid w:val="00F03397"/>
    <w:rsid w:val="00F03582"/>
    <w:rsid w:val="00F073B8"/>
    <w:rsid w:val="00F20E08"/>
    <w:rsid w:val="00F21CDC"/>
    <w:rsid w:val="00F24ACE"/>
    <w:rsid w:val="00F25B5B"/>
    <w:rsid w:val="00F30AD3"/>
    <w:rsid w:val="00F317ED"/>
    <w:rsid w:val="00F321EF"/>
    <w:rsid w:val="00F359A7"/>
    <w:rsid w:val="00F415AB"/>
    <w:rsid w:val="00F441CF"/>
    <w:rsid w:val="00F44D08"/>
    <w:rsid w:val="00F4529C"/>
    <w:rsid w:val="00F45453"/>
    <w:rsid w:val="00F478F2"/>
    <w:rsid w:val="00F5367D"/>
    <w:rsid w:val="00F55F81"/>
    <w:rsid w:val="00F57FED"/>
    <w:rsid w:val="00F6351A"/>
    <w:rsid w:val="00F66E4B"/>
    <w:rsid w:val="00F703D7"/>
    <w:rsid w:val="00F7078E"/>
    <w:rsid w:val="00F72D22"/>
    <w:rsid w:val="00F73CBC"/>
    <w:rsid w:val="00F743FD"/>
    <w:rsid w:val="00F7468A"/>
    <w:rsid w:val="00F80069"/>
    <w:rsid w:val="00F824F7"/>
    <w:rsid w:val="00F82948"/>
    <w:rsid w:val="00F82A2A"/>
    <w:rsid w:val="00F82A3E"/>
    <w:rsid w:val="00F86E92"/>
    <w:rsid w:val="00F90630"/>
    <w:rsid w:val="00F9084A"/>
    <w:rsid w:val="00F90D7C"/>
    <w:rsid w:val="00F917D8"/>
    <w:rsid w:val="00F9649E"/>
    <w:rsid w:val="00F978FD"/>
    <w:rsid w:val="00F97ADB"/>
    <w:rsid w:val="00FA1E7D"/>
    <w:rsid w:val="00FA2588"/>
    <w:rsid w:val="00FA4AE3"/>
    <w:rsid w:val="00FA54A5"/>
    <w:rsid w:val="00FA65E5"/>
    <w:rsid w:val="00FB0F08"/>
    <w:rsid w:val="00FB1C96"/>
    <w:rsid w:val="00FB2E5B"/>
    <w:rsid w:val="00FB387D"/>
    <w:rsid w:val="00FB3A04"/>
    <w:rsid w:val="00FB645A"/>
    <w:rsid w:val="00FB6485"/>
    <w:rsid w:val="00FB7AC8"/>
    <w:rsid w:val="00FC0556"/>
    <w:rsid w:val="00FC2E82"/>
    <w:rsid w:val="00FC43CE"/>
    <w:rsid w:val="00FC6A5A"/>
    <w:rsid w:val="00FD2FD4"/>
    <w:rsid w:val="00FD3169"/>
    <w:rsid w:val="00FD3E7B"/>
    <w:rsid w:val="00FD51BC"/>
    <w:rsid w:val="00FD6B96"/>
    <w:rsid w:val="00FD706F"/>
    <w:rsid w:val="00FE44D2"/>
    <w:rsid w:val="00FE499A"/>
    <w:rsid w:val="00FE4DB3"/>
    <w:rsid w:val="00FE6512"/>
    <w:rsid w:val="00FE6A81"/>
    <w:rsid w:val="00FE6D5E"/>
    <w:rsid w:val="00FF075D"/>
    <w:rsid w:val="00FF1CE3"/>
    <w:rsid w:val="00FF1E19"/>
    <w:rsid w:val="00FF20D1"/>
    <w:rsid w:val="00FF2424"/>
    <w:rsid w:val="00FF3476"/>
    <w:rsid w:val="00FF3F3A"/>
    <w:rsid w:val="00FF6653"/>
    <w:rsid w:val="00FF7AEB"/>
    <w:rsid w:val="00FF7B63"/>
    <w:rsid w:val="5CBB9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8316E61"/>
  <w15:docId w15:val="{4A740DE1-3E54-4A66-BA8A-D7B6994A9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A14"/>
  </w:style>
  <w:style w:type="paragraph" w:styleId="Heading2">
    <w:name w:val="heading 2"/>
    <w:basedOn w:val="Normal"/>
    <w:next w:val="Normal"/>
    <w:link w:val="Heading2Char"/>
    <w:qFormat/>
    <w:rsid w:val="00F321EF"/>
    <w:pPr>
      <w:keepNext/>
      <w:numPr>
        <w:ilvl w:val="1"/>
        <w:numId w:val="1"/>
      </w:numPr>
      <w:spacing w:before="240" w:after="60" w:line="240" w:lineRule="auto"/>
      <w:outlineLvl w:val="1"/>
    </w:pPr>
    <w:rPr>
      <w:rFonts w:ascii="Arial Rounded MT Bold" w:eastAsia="Times New Roman" w:hAnsi="Arial Rounded MT Bold" w:cs="Arial"/>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321EF"/>
    <w:rPr>
      <w:rFonts w:ascii="Arial Rounded MT Bold" w:eastAsia="Times New Roman" w:hAnsi="Arial Rounded MT Bold" w:cs="Arial"/>
      <w:bCs/>
      <w:iCs/>
      <w:sz w:val="28"/>
      <w:szCs w:val="28"/>
    </w:rPr>
  </w:style>
  <w:style w:type="paragraph" w:customStyle="1" w:styleId="TableHeadings">
    <w:name w:val="Table Headings"/>
    <w:basedOn w:val="Normal"/>
    <w:next w:val="BodyText"/>
    <w:rsid w:val="00F321EF"/>
    <w:pPr>
      <w:spacing w:before="60" w:after="60" w:line="240" w:lineRule="auto"/>
    </w:pPr>
    <w:rPr>
      <w:rFonts w:ascii="Arial Rounded MT Bold" w:eastAsia="Times New Roman" w:hAnsi="Arial Rounded MT Bold" w:cs="Arial"/>
      <w:sz w:val="28"/>
      <w:szCs w:val="24"/>
    </w:rPr>
  </w:style>
  <w:style w:type="paragraph" w:styleId="BodyText">
    <w:name w:val="Body Text"/>
    <w:basedOn w:val="Normal"/>
    <w:link w:val="BodyTextChar"/>
    <w:uiPriority w:val="99"/>
    <w:semiHidden/>
    <w:unhideWhenUsed/>
    <w:rsid w:val="00F321EF"/>
    <w:pPr>
      <w:spacing w:after="120"/>
    </w:pPr>
  </w:style>
  <w:style w:type="character" w:customStyle="1" w:styleId="BodyTextChar">
    <w:name w:val="Body Text Char"/>
    <w:basedOn w:val="DefaultParagraphFont"/>
    <w:link w:val="BodyText"/>
    <w:uiPriority w:val="99"/>
    <w:semiHidden/>
    <w:rsid w:val="00F321EF"/>
  </w:style>
  <w:style w:type="table" w:styleId="MediumGrid3-Accent2">
    <w:name w:val="Medium Grid 3 Accent 2"/>
    <w:basedOn w:val="TableNormal"/>
    <w:uiPriority w:val="69"/>
    <w:rsid w:val="00876EA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olorfulShading-Accent2">
    <w:name w:val="Colorful Shading Accent 2"/>
    <w:basedOn w:val="TableNormal"/>
    <w:uiPriority w:val="71"/>
    <w:rsid w:val="00876EAB"/>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ableGrid">
    <w:name w:val="Table Grid"/>
    <w:basedOn w:val="TableNormal"/>
    <w:uiPriority w:val="59"/>
    <w:rsid w:val="00876E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ColorfulList-Accent2">
    <w:name w:val="Colorful List Accent 2"/>
    <w:basedOn w:val="TableNormal"/>
    <w:uiPriority w:val="72"/>
    <w:rsid w:val="00876EAB"/>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MediumGrid31">
    <w:name w:val="Medium Grid 31"/>
    <w:basedOn w:val="TableNormal"/>
    <w:uiPriority w:val="69"/>
    <w:rsid w:val="00876EA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876EA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3">
    <w:name w:val="Medium Grid 3 Accent 3"/>
    <w:basedOn w:val="TableNormal"/>
    <w:uiPriority w:val="69"/>
    <w:rsid w:val="00876EA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DarkList-Accent3">
    <w:name w:val="Dark List Accent 3"/>
    <w:basedOn w:val="TableNormal"/>
    <w:uiPriority w:val="70"/>
    <w:rsid w:val="00876EAB"/>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ediumShading1-Accent3">
    <w:name w:val="Medium Shading 1 Accent 3"/>
    <w:basedOn w:val="TableNormal"/>
    <w:uiPriority w:val="63"/>
    <w:rsid w:val="00876EAB"/>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ghtGrid-Accent3">
    <w:name w:val="Light Grid Accent 3"/>
    <w:basedOn w:val="TableNormal"/>
    <w:uiPriority w:val="62"/>
    <w:rsid w:val="00876EA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MediumGrid1-Accent3">
    <w:name w:val="Medium Grid 1 Accent 3"/>
    <w:basedOn w:val="TableNormal"/>
    <w:uiPriority w:val="67"/>
    <w:rsid w:val="00876EAB"/>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3">
    <w:name w:val="Colorful Grid Accent 3"/>
    <w:basedOn w:val="TableNormal"/>
    <w:uiPriority w:val="73"/>
    <w:rsid w:val="00D2142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ghtList-Accent3">
    <w:name w:val="Light List Accent 3"/>
    <w:basedOn w:val="TableNormal"/>
    <w:uiPriority w:val="61"/>
    <w:rsid w:val="00D2142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3">
    <w:name w:val="Medium List 2 Accent 3"/>
    <w:basedOn w:val="TableNormal"/>
    <w:uiPriority w:val="66"/>
    <w:rsid w:val="00D214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nhideWhenUsed/>
    <w:rsid w:val="00BA0237"/>
    <w:pPr>
      <w:tabs>
        <w:tab w:val="center" w:pos="4680"/>
        <w:tab w:val="right" w:pos="9360"/>
      </w:tabs>
      <w:spacing w:after="0" w:line="240" w:lineRule="auto"/>
    </w:pPr>
  </w:style>
  <w:style w:type="character" w:customStyle="1" w:styleId="HeaderChar">
    <w:name w:val="Header Char"/>
    <w:basedOn w:val="DefaultParagraphFont"/>
    <w:link w:val="Header"/>
    <w:rsid w:val="00BA0237"/>
  </w:style>
  <w:style w:type="paragraph" w:styleId="Footer">
    <w:name w:val="footer"/>
    <w:basedOn w:val="Normal"/>
    <w:link w:val="FooterChar"/>
    <w:uiPriority w:val="99"/>
    <w:unhideWhenUsed/>
    <w:rsid w:val="00BA0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237"/>
  </w:style>
  <w:style w:type="paragraph" w:styleId="BalloonText">
    <w:name w:val="Balloon Text"/>
    <w:basedOn w:val="Normal"/>
    <w:link w:val="BalloonTextChar"/>
    <w:uiPriority w:val="99"/>
    <w:semiHidden/>
    <w:unhideWhenUsed/>
    <w:rsid w:val="00BA02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237"/>
    <w:rPr>
      <w:rFonts w:ascii="Tahoma" w:hAnsi="Tahoma" w:cs="Tahoma"/>
      <w:sz w:val="16"/>
      <w:szCs w:val="16"/>
    </w:rPr>
  </w:style>
  <w:style w:type="paragraph" w:styleId="ListParagraph">
    <w:name w:val="List Paragraph"/>
    <w:basedOn w:val="Normal"/>
    <w:uiPriority w:val="34"/>
    <w:qFormat/>
    <w:rsid w:val="00DC69A2"/>
    <w:pPr>
      <w:ind w:left="720"/>
      <w:contextualSpacing/>
    </w:pPr>
  </w:style>
  <w:style w:type="character" w:styleId="Hyperlink">
    <w:name w:val="Hyperlink"/>
    <w:basedOn w:val="DefaultParagraphFont"/>
    <w:uiPriority w:val="99"/>
    <w:unhideWhenUsed/>
    <w:rsid w:val="001B34A6"/>
    <w:rPr>
      <w:color w:val="0000FF" w:themeColor="hyperlink"/>
      <w:u w:val="single"/>
    </w:rPr>
  </w:style>
  <w:style w:type="character" w:styleId="CommentReference">
    <w:name w:val="annotation reference"/>
    <w:basedOn w:val="DefaultParagraphFont"/>
    <w:uiPriority w:val="99"/>
    <w:semiHidden/>
    <w:unhideWhenUsed/>
    <w:rsid w:val="00265F5A"/>
    <w:rPr>
      <w:sz w:val="16"/>
      <w:szCs w:val="16"/>
    </w:rPr>
  </w:style>
  <w:style w:type="paragraph" w:styleId="CommentText">
    <w:name w:val="annotation text"/>
    <w:basedOn w:val="Normal"/>
    <w:link w:val="CommentTextChar"/>
    <w:uiPriority w:val="99"/>
    <w:semiHidden/>
    <w:unhideWhenUsed/>
    <w:rsid w:val="00265F5A"/>
    <w:pPr>
      <w:spacing w:line="240" w:lineRule="auto"/>
    </w:pPr>
    <w:rPr>
      <w:sz w:val="20"/>
      <w:szCs w:val="20"/>
    </w:rPr>
  </w:style>
  <w:style w:type="character" w:customStyle="1" w:styleId="CommentTextChar">
    <w:name w:val="Comment Text Char"/>
    <w:basedOn w:val="DefaultParagraphFont"/>
    <w:link w:val="CommentText"/>
    <w:uiPriority w:val="99"/>
    <w:semiHidden/>
    <w:rsid w:val="00265F5A"/>
    <w:rPr>
      <w:sz w:val="20"/>
      <w:szCs w:val="20"/>
    </w:rPr>
  </w:style>
  <w:style w:type="paragraph" w:styleId="CommentSubject">
    <w:name w:val="annotation subject"/>
    <w:basedOn w:val="CommentText"/>
    <w:next w:val="CommentText"/>
    <w:link w:val="CommentSubjectChar"/>
    <w:uiPriority w:val="99"/>
    <w:semiHidden/>
    <w:unhideWhenUsed/>
    <w:rsid w:val="00265F5A"/>
    <w:rPr>
      <w:b/>
      <w:bCs/>
    </w:rPr>
  </w:style>
  <w:style w:type="character" w:customStyle="1" w:styleId="CommentSubjectChar">
    <w:name w:val="Comment Subject Char"/>
    <w:basedOn w:val="CommentTextChar"/>
    <w:link w:val="CommentSubject"/>
    <w:uiPriority w:val="99"/>
    <w:semiHidden/>
    <w:rsid w:val="00265F5A"/>
    <w:rPr>
      <w:b/>
      <w:bCs/>
      <w:sz w:val="20"/>
      <w:szCs w:val="20"/>
    </w:rPr>
  </w:style>
  <w:style w:type="paragraph" w:customStyle="1" w:styleId="DecimalAligned">
    <w:name w:val="Decimal Aligned"/>
    <w:basedOn w:val="Normal"/>
    <w:uiPriority w:val="40"/>
    <w:qFormat/>
    <w:rsid w:val="00E46D5B"/>
    <w:pPr>
      <w:tabs>
        <w:tab w:val="decimal" w:pos="360"/>
      </w:tabs>
    </w:pPr>
    <w:rPr>
      <w:rFonts w:eastAsiaTheme="minorEastAsia"/>
    </w:rPr>
  </w:style>
  <w:style w:type="paragraph" w:styleId="FootnoteText">
    <w:name w:val="footnote text"/>
    <w:basedOn w:val="Normal"/>
    <w:link w:val="FootnoteTextChar"/>
    <w:uiPriority w:val="99"/>
    <w:unhideWhenUsed/>
    <w:rsid w:val="00E46D5B"/>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E46D5B"/>
    <w:rPr>
      <w:rFonts w:eastAsiaTheme="minorEastAsia"/>
      <w:sz w:val="20"/>
      <w:szCs w:val="20"/>
    </w:rPr>
  </w:style>
  <w:style w:type="character" w:styleId="SubtleEmphasis">
    <w:name w:val="Subtle Emphasis"/>
    <w:basedOn w:val="DefaultParagraphFont"/>
    <w:uiPriority w:val="19"/>
    <w:qFormat/>
    <w:rsid w:val="00E46D5B"/>
    <w:rPr>
      <w:rFonts w:eastAsiaTheme="minorEastAsia" w:cstheme="minorBidi"/>
      <w:bCs w:val="0"/>
      <w:i/>
      <w:iCs/>
      <w:color w:val="808080" w:themeColor="text1" w:themeTint="7F"/>
      <w:szCs w:val="22"/>
      <w:lang w:val="en-US"/>
    </w:rPr>
  </w:style>
  <w:style w:type="table" w:styleId="MediumShading2-Accent5">
    <w:name w:val="Medium Shading 2 Accent 5"/>
    <w:basedOn w:val="TableNormal"/>
    <w:uiPriority w:val="64"/>
    <w:rsid w:val="00E46D5B"/>
    <w:pPr>
      <w:spacing w:after="0" w:line="240" w:lineRule="auto"/>
    </w:pPr>
    <w:rPr>
      <w:rFonts w:eastAsiaTheme="minorEastAsia"/>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3">
    <w:name w:val="Light Shading Accent 3"/>
    <w:basedOn w:val="TableNormal"/>
    <w:uiPriority w:val="60"/>
    <w:rsid w:val="00E46D5B"/>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2-Accent3">
    <w:name w:val="Medium Shading 2 Accent 3"/>
    <w:basedOn w:val="TableNormal"/>
    <w:uiPriority w:val="64"/>
    <w:rsid w:val="00473A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65"/>
    <w:rsid w:val="00473A0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Grid2-Accent3">
    <w:name w:val="Medium Grid 2 Accent 3"/>
    <w:basedOn w:val="TableNormal"/>
    <w:uiPriority w:val="68"/>
    <w:rsid w:val="00473A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GridTable5Dark1">
    <w:name w:val="Grid Table 5 Dark1"/>
    <w:basedOn w:val="TableNormal"/>
    <w:uiPriority w:val="50"/>
    <w:rsid w:val="00AB0B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Revision">
    <w:name w:val="Revision"/>
    <w:hidden/>
    <w:uiPriority w:val="99"/>
    <w:semiHidden/>
    <w:rsid w:val="00667AD0"/>
    <w:pPr>
      <w:spacing w:after="0" w:line="240" w:lineRule="auto"/>
    </w:pPr>
  </w:style>
  <w:style w:type="paragraph" w:customStyle="1" w:styleId="paragraph">
    <w:name w:val="paragraph"/>
    <w:basedOn w:val="Normal"/>
    <w:rsid w:val="003A08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A08CA"/>
  </w:style>
  <w:style w:type="character" w:customStyle="1" w:styleId="eop">
    <w:name w:val="eop"/>
    <w:basedOn w:val="DefaultParagraphFont"/>
    <w:rsid w:val="003A08CA"/>
  </w:style>
  <w:style w:type="character" w:styleId="UnresolvedMention">
    <w:name w:val="Unresolved Mention"/>
    <w:basedOn w:val="DefaultParagraphFont"/>
    <w:uiPriority w:val="99"/>
    <w:semiHidden/>
    <w:unhideWhenUsed/>
    <w:rsid w:val="00EE5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12877">
      <w:bodyDiv w:val="1"/>
      <w:marLeft w:val="0"/>
      <w:marRight w:val="0"/>
      <w:marTop w:val="0"/>
      <w:marBottom w:val="0"/>
      <w:divBdr>
        <w:top w:val="none" w:sz="0" w:space="0" w:color="auto"/>
        <w:left w:val="none" w:sz="0" w:space="0" w:color="auto"/>
        <w:bottom w:val="none" w:sz="0" w:space="0" w:color="auto"/>
        <w:right w:val="none" w:sz="0" w:space="0" w:color="auto"/>
      </w:divBdr>
      <w:divsChild>
        <w:div w:id="599490203">
          <w:marLeft w:val="187"/>
          <w:marRight w:val="0"/>
          <w:marTop w:val="0"/>
          <w:marBottom w:val="60"/>
          <w:divBdr>
            <w:top w:val="none" w:sz="0" w:space="0" w:color="auto"/>
            <w:left w:val="none" w:sz="0" w:space="0" w:color="auto"/>
            <w:bottom w:val="none" w:sz="0" w:space="0" w:color="auto"/>
            <w:right w:val="none" w:sz="0" w:space="0" w:color="auto"/>
          </w:divBdr>
        </w:div>
        <w:div w:id="1803844047">
          <w:marLeft w:val="907"/>
          <w:marRight w:val="0"/>
          <w:marTop w:val="0"/>
          <w:marBottom w:val="60"/>
          <w:divBdr>
            <w:top w:val="none" w:sz="0" w:space="0" w:color="auto"/>
            <w:left w:val="none" w:sz="0" w:space="0" w:color="auto"/>
            <w:bottom w:val="none" w:sz="0" w:space="0" w:color="auto"/>
            <w:right w:val="none" w:sz="0" w:space="0" w:color="auto"/>
          </w:divBdr>
        </w:div>
        <w:div w:id="777919233">
          <w:marLeft w:val="907"/>
          <w:marRight w:val="0"/>
          <w:marTop w:val="0"/>
          <w:marBottom w:val="60"/>
          <w:divBdr>
            <w:top w:val="none" w:sz="0" w:space="0" w:color="auto"/>
            <w:left w:val="none" w:sz="0" w:space="0" w:color="auto"/>
            <w:bottom w:val="none" w:sz="0" w:space="0" w:color="auto"/>
            <w:right w:val="none" w:sz="0" w:space="0" w:color="auto"/>
          </w:divBdr>
        </w:div>
        <w:div w:id="377165033">
          <w:marLeft w:val="907"/>
          <w:marRight w:val="0"/>
          <w:marTop w:val="0"/>
          <w:marBottom w:val="60"/>
          <w:divBdr>
            <w:top w:val="none" w:sz="0" w:space="0" w:color="auto"/>
            <w:left w:val="none" w:sz="0" w:space="0" w:color="auto"/>
            <w:bottom w:val="none" w:sz="0" w:space="0" w:color="auto"/>
            <w:right w:val="none" w:sz="0" w:space="0" w:color="auto"/>
          </w:divBdr>
        </w:div>
        <w:div w:id="704452490">
          <w:marLeft w:val="907"/>
          <w:marRight w:val="0"/>
          <w:marTop w:val="0"/>
          <w:marBottom w:val="60"/>
          <w:divBdr>
            <w:top w:val="none" w:sz="0" w:space="0" w:color="auto"/>
            <w:left w:val="none" w:sz="0" w:space="0" w:color="auto"/>
            <w:bottom w:val="none" w:sz="0" w:space="0" w:color="auto"/>
            <w:right w:val="none" w:sz="0" w:space="0" w:color="auto"/>
          </w:divBdr>
        </w:div>
        <w:div w:id="2087535300">
          <w:marLeft w:val="907"/>
          <w:marRight w:val="0"/>
          <w:marTop w:val="0"/>
          <w:marBottom w:val="60"/>
          <w:divBdr>
            <w:top w:val="none" w:sz="0" w:space="0" w:color="auto"/>
            <w:left w:val="none" w:sz="0" w:space="0" w:color="auto"/>
            <w:bottom w:val="none" w:sz="0" w:space="0" w:color="auto"/>
            <w:right w:val="none" w:sz="0" w:space="0" w:color="auto"/>
          </w:divBdr>
        </w:div>
      </w:divsChild>
    </w:div>
    <w:div w:id="156578032">
      <w:bodyDiv w:val="1"/>
      <w:marLeft w:val="0"/>
      <w:marRight w:val="0"/>
      <w:marTop w:val="0"/>
      <w:marBottom w:val="0"/>
      <w:divBdr>
        <w:top w:val="none" w:sz="0" w:space="0" w:color="auto"/>
        <w:left w:val="none" w:sz="0" w:space="0" w:color="auto"/>
        <w:bottom w:val="none" w:sz="0" w:space="0" w:color="auto"/>
        <w:right w:val="none" w:sz="0" w:space="0" w:color="auto"/>
      </w:divBdr>
    </w:div>
    <w:div w:id="182518101">
      <w:bodyDiv w:val="1"/>
      <w:marLeft w:val="0"/>
      <w:marRight w:val="0"/>
      <w:marTop w:val="0"/>
      <w:marBottom w:val="0"/>
      <w:divBdr>
        <w:top w:val="none" w:sz="0" w:space="0" w:color="auto"/>
        <w:left w:val="none" w:sz="0" w:space="0" w:color="auto"/>
        <w:bottom w:val="none" w:sz="0" w:space="0" w:color="auto"/>
        <w:right w:val="none" w:sz="0" w:space="0" w:color="auto"/>
      </w:divBdr>
    </w:div>
    <w:div w:id="218782894">
      <w:bodyDiv w:val="1"/>
      <w:marLeft w:val="0"/>
      <w:marRight w:val="0"/>
      <w:marTop w:val="0"/>
      <w:marBottom w:val="0"/>
      <w:divBdr>
        <w:top w:val="none" w:sz="0" w:space="0" w:color="auto"/>
        <w:left w:val="none" w:sz="0" w:space="0" w:color="auto"/>
        <w:bottom w:val="none" w:sz="0" w:space="0" w:color="auto"/>
        <w:right w:val="none" w:sz="0" w:space="0" w:color="auto"/>
      </w:divBdr>
    </w:div>
    <w:div w:id="595941694">
      <w:bodyDiv w:val="1"/>
      <w:marLeft w:val="0"/>
      <w:marRight w:val="0"/>
      <w:marTop w:val="0"/>
      <w:marBottom w:val="0"/>
      <w:divBdr>
        <w:top w:val="none" w:sz="0" w:space="0" w:color="auto"/>
        <w:left w:val="none" w:sz="0" w:space="0" w:color="auto"/>
        <w:bottom w:val="none" w:sz="0" w:space="0" w:color="auto"/>
        <w:right w:val="none" w:sz="0" w:space="0" w:color="auto"/>
      </w:divBdr>
    </w:div>
    <w:div w:id="834078213">
      <w:bodyDiv w:val="1"/>
      <w:marLeft w:val="0"/>
      <w:marRight w:val="0"/>
      <w:marTop w:val="0"/>
      <w:marBottom w:val="0"/>
      <w:divBdr>
        <w:top w:val="none" w:sz="0" w:space="0" w:color="auto"/>
        <w:left w:val="none" w:sz="0" w:space="0" w:color="auto"/>
        <w:bottom w:val="none" w:sz="0" w:space="0" w:color="auto"/>
        <w:right w:val="none" w:sz="0" w:space="0" w:color="auto"/>
      </w:divBdr>
      <w:divsChild>
        <w:div w:id="274797844">
          <w:marLeft w:val="0"/>
          <w:marRight w:val="0"/>
          <w:marTop w:val="0"/>
          <w:marBottom w:val="0"/>
          <w:divBdr>
            <w:top w:val="none" w:sz="0" w:space="0" w:color="auto"/>
            <w:left w:val="none" w:sz="0" w:space="0" w:color="auto"/>
            <w:bottom w:val="none" w:sz="0" w:space="0" w:color="auto"/>
            <w:right w:val="none" w:sz="0" w:space="0" w:color="auto"/>
          </w:divBdr>
          <w:divsChild>
            <w:div w:id="1399474111">
              <w:marLeft w:val="0"/>
              <w:marRight w:val="0"/>
              <w:marTop w:val="0"/>
              <w:marBottom w:val="0"/>
              <w:divBdr>
                <w:top w:val="none" w:sz="0" w:space="0" w:color="auto"/>
                <w:left w:val="none" w:sz="0" w:space="0" w:color="auto"/>
                <w:bottom w:val="none" w:sz="0" w:space="0" w:color="auto"/>
                <w:right w:val="none" w:sz="0" w:space="0" w:color="auto"/>
              </w:divBdr>
              <w:divsChild>
                <w:div w:id="899052988">
                  <w:marLeft w:val="0"/>
                  <w:marRight w:val="0"/>
                  <w:marTop w:val="0"/>
                  <w:marBottom w:val="0"/>
                  <w:divBdr>
                    <w:top w:val="none" w:sz="0" w:space="0" w:color="auto"/>
                    <w:left w:val="none" w:sz="0" w:space="0" w:color="auto"/>
                    <w:bottom w:val="none" w:sz="0" w:space="0" w:color="auto"/>
                    <w:right w:val="none" w:sz="0" w:space="0" w:color="auto"/>
                  </w:divBdr>
                  <w:divsChild>
                    <w:div w:id="606621963">
                      <w:marLeft w:val="0"/>
                      <w:marRight w:val="0"/>
                      <w:marTop w:val="0"/>
                      <w:marBottom w:val="0"/>
                      <w:divBdr>
                        <w:top w:val="none" w:sz="0" w:space="0" w:color="auto"/>
                        <w:left w:val="none" w:sz="0" w:space="0" w:color="auto"/>
                        <w:bottom w:val="none" w:sz="0" w:space="0" w:color="auto"/>
                        <w:right w:val="none" w:sz="0" w:space="0" w:color="auto"/>
                      </w:divBdr>
                      <w:divsChild>
                        <w:div w:id="2124300961">
                          <w:marLeft w:val="0"/>
                          <w:marRight w:val="0"/>
                          <w:marTop w:val="0"/>
                          <w:marBottom w:val="0"/>
                          <w:divBdr>
                            <w:top w:val="none" w:sz="0" w:space="0" w:color="auto"/>
                            <w:left w:val="none" w:sz="0" w:space="0" w:color="auto"/>
                            <w:bottom w:val="none" w:sz="0" w:space="0" w:color="auto"/>
                            <w:right w:val="none" w:sz="0" w:space="0" w:color="auto"/>
                          </w:divBdr>
                          <w:divsChild>
                            <w:div w:id="622343732">
                              <w:marLeft w:val="0"/>
                              <w:marRight w:val="0"/>
                              <w:marTop w:val="0"/>
                              <w:marBottom w:val="180"/>
                              <w:divBdr>
                                <w:top w:val="none" w:sz="0" w:space="0" w:color="auto"/>
                                <w:left w:val="none" w:sz="0" w:space="0" w:color="auto"/>
                                <w:bottom w:val="none" w:sz="0" w:space="0" w:color="auto"/>
                                <w:right w:val="none" w:sz="0" w:space="0" w:color="auto"/>
                              </w:divBdr>
                              <w:divsChild>
                                <w:div w:id="2058235895">
                                  <w:marLeft w:val="0"/>
                                  <w:marRight w:val="0"/>
                                  <w:marTop w:val="0"/>
                                  <w:marBottom w:val="0"/>
                                  <w:divBdr>
                                    <w:top w:val="none" w:sz="0" w:space="0" w:color="auto"/>
                                    <w:left w:val="none" w:sz="0" w:space="0" w:color="auto"/>
                                    <w:bottom w:val="none" w:sz="0" w:space="0" w:color="auto"/>
                                    <w:right w:val="none" w:sz="0" w:space="0" w:color="auto"/>
                                  </w:divBdr>
                                  <w:divsChild>
                                    <w:div w:id="2090076644">
                                      <w:marLeft w:val="0"/>
                                      <w:marRight w:val="0"/>
                                      <w:marTop w:val="0"/>
                                      <w:marBottom w:val="0"/>
                                      <w:divBdr>
                                        <w:top w:val="none" w:sz="0" w:space="0" w:color="auto"/>
                                        <w:left w:val="none" w:sz="0" w:space="0" w:color="auto"/>
                                        <w:bottom w:val="none" w:sz="0" w:space="0" w:color="auto"/>
                                        <w:right w:val="none" w:sz="0" w:space="0" w:color="auto"/>
                                      </w:divBdr>
                                      <w:divsChild>
                                        <w:div w:id="697387467">
                                          <w:marLeft w:val="0"/>
                                          <w:marRight w:val="0"/>
                                          <w:marTop w:val="0"/>
                                          <w:marBottom w:val="0"/>
                                          <w:divBdr>
                                            <w:top w:val="none" w:sz="0" w:space="0" w:color="auto"/>
                                            <w:left w:val="none" w:sz="0" w:space="0" w:color="auto"/>
                                            <w:bottom w:val="none" w:sz="0" w:space="0" w:color="auto"/>
                                            <w:right w:val="none" w:sz="0" w:space="0" w:color="auto"/>
                                          </w:divBdr>
                                          <w:divsChild>
                                            <w:div w:id="951790739">
                                              <w:marLeft w:val="0"/>
                                              <w:marRight w:val="0"/>
                                              <w:marTop w:val="0"/>
                                              <w:marBottom w:val="0"/>
                                              <w:divBdr>
                                                <w:top w:val="none" w:sz="0" w:space="0" w:color="auto"/>
                                                <w:left w:val="none" w:sz="0" w:space="0" w:color="auto"/>
                                                <w:bottom w:val="none" w:sz="0" w:space="0" w:color="auto"/>
                                                <w:right w:val="none" w:sz="0" w:space="0" w:color="auto"/>
                                              </w:divBdr>
                                              <w:divsChild>
                                                <w:div w:id="725690209">
                                                  <w:marLeft w:val="0"/>
                                                  <w:marRight w:val="0"/>
                                                  <w:marTop w:val="0"/>
                                                  <w:marBottom w:val="0"/>
                                                  <w:divBdr>
                                                    <w:top w:val="none" w:sz="0" w:space="0" w:color="auto"/>
                                                    <w:left w:val="none" w:sz="0" w:space="0" w:color="auto"/>
                                                    <w:bottom w:val="none" w:sz="0" w:space="0" w:color="auto"/>
                                                    <w:right w:val="none" w:sz="0" w:space="0" w:color="auto"/>
                                                  </w:divBdr>
                                                  <w:divsChild>
                                                    <w:div w:id="156684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6966524">
      <w:bodyDiv w:val="1"/>
      <w:marLeft w:val="0"/>
      <w:marRight w:val="0"/>
      <w:marTop w:val="0"/>
      <w:marBottom w:val="0"/>
      <w:divBdr>
        <w:top w:val="none" w:sz="0" w:space="0" w:color="auto"/>
        <w:left w:val="none" w:sz="0" w:space="0" w:color="auto"/>
        <w:bottom w:val="none" w:sz="0" w:space="0" w:color="auto"/>
        <w:right w:val="none" w:sz="0" w:space="0" w:color="auto"/>
      </w:divBdr>
      <w:divsChild>
        <w:div w:id="1877430851">
          <w:marLeft w:val="0"/>
          <w:marRight w:val="0"/>
          <w:marTop w:val="0"/>
          <w:marBottom w:val="0"/>
          <w:divBdr>
            <w:top w:val="none" w:sz="0" w:space="0" w:color="auto"/>
            <w:left w:val="none" w:sz="0" w:space="0" w:color="auto"/>
            <w:bottom w:val="none" w:sz="0" w:space="0" w:color="auto"/>
            <w:right w:val="none" w:sz="0" w:space="0" w:color="auto"/>
          </w:divBdr>
        </w:div>
        <w:div w:id="1812483139">
          <w:marLeft w:val="0"/>
          <w:marRight w:val="0"/>
          <w:marTop w:val="0"/>
          <w:marBottom w:val="0"/>
          <w:divBdr>
            <w:top w:val="none" w:sz="0" w:space="0" w:color="auto"/>
            <w:left w:val="none" w:sz="0" w:space="0" w:color="auto"/>
            <w:bottom w:val="none" w:sz="0" w:space="0" w:color="auto"/>
            <w:right w:val="none" w:sz="0" w:space="0" w:color="auto"/>
          </w:divBdr>
        </w:div>
      </w:divsChild>
    </w:div>
    <w:div w:id="936405042">
      <w:bodyDiv w:val="1"/>
      <w:marLeft w:val="0"/>
      <w:marRight w:val="0"/>
      <w:marTop w:val="0"/>
      <w:marBottom w:val="0"/>
      <w:divBdr>
        <w:top w:val="none" w:sz="0" w:space="0" w:color="auto"/>
        <w:left w:val="none" w:sz="0" w:space="0" w:color="auto"/>
        <w:bottom w:val="none" w:sz="0" w:space="0" w:color="auto"/>
        <w:right w:val="none" w:sz="0" w:space="0" w:color="auto"/>
      </w:divBdr>
    </w:div>
    <w:div w:id="938951735">
      <w:bodyDiv w:val="1"/>
      <w:marLeft w:val="0"/>
      <w:marRight w:val="0"/>
      <w:marTop w:val="0"/>
      <w:marBottom w:val="0"/>
      <w:divBdr>
        <w:top w:val="none" w:sz="0" w:space="0" w:color="auto"/>
        <w:left w:val="none" w:sz="0" w:space="0" w:color="auto"/>
        <w:bottom w:val="none" w:sz="0" w:space="0" w:color="auto"/>
        <w:right w:val="none" w:sz="0" w:space="0" w:color="auto"/>
      </w:divBdr>
      <w:divsChild>
        <w:div w:id="2050764216">
          <w:marLeft w:val="446"/>
          <w:marRight w:val="0"/>
          <w:marTop w:val="0"/>
          <w:marBottom w:val="0"/>
          <w:divBdr>
            <w:top w:val="none" w:sz="0" w:space="0" w:color="auto"/>
            <w:left w:val="none" w:sz="0" w:space="0" w:color="auto"/>
            <w:bottom w:val="none" w:sz="0" w:space="0" w:color="auto"/>
            <w:right w:val="none" w:sz="0" w:space="0" w:color="auto"/>
          </w:divBdr>
        </w:div>
        <w:div w:id="626813020">
          <w:marLeft w:val="1166"/>
          <w:marRight w:val="0"/>
          <w:marTop w:val="0"/>
          <w:marBottom w:val="0"/>
          <w:divBdr>
            <w:top w:val="none" w:sz="0" w:space="0" w:color="auto"/>
            <w:left w:val="none" w:sz="0" w:space="0" w:color="auto"/>
            <w:bottom w:val="none" w:sz="0" w:space="0" w:color="auto"/>
            <w:right w:val="none" w:sz="0" w:space="0" w:color="auto"/>
          </w:divBdr>
        </w:div>
        <w:div w:id="1741488676">
          <w:marLeft w:val="1166"/>
          <w:marRight w:val="0"/>
          <w:marTop w:val="0"/>
          <w:marBottom w:val="0"/>
          <w:divBdr>
            <w:top w:val="none" w:sz="0" w:space="0" w:color="auto"/>
            <w:left w:val="none" w:sz="0" w:space="0" w:color="auto"/>
            <w:bottom w:val="none" w:sz="0" w:space="0" w:color="auto"/>
            <w:right w:val="none" w:sz="0" w:space="0" w:color="auto"/>
          </w:divBdr>
        </w:div>
      </w:divsChild>
    </w:div>
    <w:div w:id="1045712132">
      <w:bodyDiv w:val="1"/>
      <w:marLeft w:val="0"/>
      <w:marRight w:val="0"/>
      <w:marTop w:val="0"/>
      <w:marBottom w:val="0"/>
      <w:divBdr>
        <w:top w:val="none" w:sz="0" w:space="0" w:color="auto"/>
        <w:left w:val="none" w:sz="0" w:space="0" w:color="auto"/>
        <w:bottom w:val="none" w:sz="0" w:space="0" w:color="auto"/>
        <w:right w:val="none" w:sz="0" w:space="0" w:color="auto"/>
      </w:divBdr>
      <w:divsChild>
        <w:div w:id="1660424108">
          <w:marLeft w:val="360"/>
          <w:marRight w:val="0"/>
          <w:marTop w:val="0"/>
          <w:marBottom w:val="0"/>
          <w:divBdr>
            <w:top w:val="none" w:sz="0" w:space="0" w:color="auto"/>
            <w:left w:val="none" w:sz="0" w:space="0" w:color="auto"/>
            <w:bottom w:val="none" w:sz="0" w:space="0" w:color="auto"/>
            <w:right w:val="none" w:sz="0" w:space="0" w:color="auto"/>
          </w:divBdr>
        </w:div>
        <w:div w:id="1568146763">
          <w:marLeft w:val="360"/>
          <w:marRight w:val="0"/>
          <w:marTop w:val="0"/>
          <w:marBottom w:val="0"/>
          <w:divBdr>
            <w:top w:val="none" w:sz="0" w:space="0" w:color="auto"/>
            <w:left w:val="none" w:sz="0" w:space="0" w:color="auto"/>
            <w:bottom w:val="none" w:sz="0" w:space="0" w:color="auto"/>
            <w:right w:val="none" w:sz="0" w:space="0" w:color="auto"/>
          </w:divBdr>
        </w:div>
        <w:div w:id="300767461">
          <w:marLeft w:val="360"/>
          <w:marRight w:val="0"/>
          <w:marTop w:val="0"/>
          <w:marBottom w:val="0"/>
          <w:divBdr>
            <w:top w:val="none" w:sz="0" w:space="0" w:color="auto"/>
            <w:left w:val="none" w:sz="0" w:space="0" w:color="auto"/>
            <w:bottom w:val="none" w:sz="0" w:space="0" w:color="auto"/>
            <w:right w:val="none" w:sz="0" w:space="0" w:color="auto"/>
          </w:divBdr>
        </w:div>
        <w:div w:id="1794012665">
          <w:marLeft w:val="360"/>
          <w:marRight w:val="0"/>
          <w:marTop w:val="0"/>
          <w:marBottom w:val="0"/>
          <w:divBdr>
            <w:top w:val="none" w:sz="0" w:space="0" w:color="auto"/>
            <w:left w:val="none" w:sz="0" w:space="0" w:color="auto"/>
            <w:bottom w:val="none" w:sz="0" w:space="0" w:color="auto"/>
            <w:right w:val="none" w:sz="0" w:space="0" w:color="auto"/>
          </w:divBdr>
        </w:div>
        <w:div w:id="1250120715">
          <w:marLeft w:val="360"/>
          <w:marRight w:val="0"/>
          <w:marTop w:val="0"/>
          <w:marBottom w:val="0"/>
          <w:divBdr>
            <w:top w:val="none" w:sz="0" w:space="0" w:color="auto"/>
            <w:left w:val="none" w:sz="0" w:space="0" w:color="auto"/>
            <w:bottom w:val="none" w:sz="0" w:space="0" w:color="auto"/>
            <w:right w:val="none" w:sz="0" w:space="0" w:color="auto"/>
          </w:divBdr>
        </w:div>
        <w:div w:id="1951428804">
          <w:marLeft w:val="360"/>
          <w:marRight w:val="0"/>
          <w:marTop w:val="0"/>
          <w:marBottom w:val="0"/>
          <w:divBdr>
            <w:top w:val="none" w:sz="0" w:space="0" w:color="auto"/>
            <w:left w:val="none" w:sz="0" w:space="0" w:color="auto"/>
            <w:bottom w:val="none" w:sz="0" w:space="0" w:color="auto"/>
            <w:right w:val="none" w:sz="0" w:space="0" w:color="auto"/>
          </w:divBdr>
        </w:div>
        <w:div w:id="1643198399">
          <w:marLeft w:val="360"/>
          <w:marRight w:val="0"/>
          <w:marTop w:val="0"/>
          <w:marBottom w:val="0"/>
          <w:divBdr>
            <w:top w:val="none" w:sz="0" w:space="0" w:color="auto"/>
            <w:left w:val="none" w:sz="0" w:space="0" w:color="auto"/>
            <w:bottom w:val="none" w:sz="0" w:space="0" w:color="auto"/>
            <w:right w:val="none" w:sz="0" w:space="0" w:color="auto"/>
          </w:divBdr>
        </w:div>
      </w:divsChild>
    </w:div>
    <w:div w:id="1122187600">
      <w:bodyDiv w:val="1"/>
      <w:marLeft w:val="0"/>
      <w:marRight w:val="0"/>
      <w:marTop w:val="0"/>
      <w:marBottom w:val="0"/>
      <w:divBdr>
        <w:top w:val="none" w:sz="0" w:space="0" w:color="auto"/>
        <w:left w:val="none" w:sz="0" w:space="0" w:color="auto"/>
        <w:bottom w:val="none" w:sz="0" w:space="0" w:color="auto"/>
        <w:right w:val="none" w:sz="0" w:space="0" w:color="auto"/>
      </w:divBdr>
    </w:div>
    <w:div w:id="1402481905">
      <w:bodyDiv w:val="1"/>
      <w:marLeft w:val="0"/>
      <w:marRight w:val="0"/>
      <w:marTop w:val="0"/>
      <w:marBottom w:val="0"/>
      <w:divBdr>
        <w:top w:val="none" w:sz="0" w:space="0" w:color="auto"/>
        <w:left w:val="none" w:sz="0" w:space="0" w:color="auto"/>
        <w:bottom w:val="none" w:sz="0" w:space="0" w:color="auto"/>
        <w:right w:val="none" w:sz="0" w:space="0" w:color="auto"/>
      </w:divBdr>
      <w:divsChild>
        <w:div w:id="1049305980">
          <w:marLeft w:val="274"/>
          <w:marRight w:val="0"/>
          <w:marTop w:val="0"/>
          <w:marBottom w:val="0"/>
          <w:divBdr>
            <w:top w:val="none" w:sz="0" w:space="0" w:color="auto"/>
            <w:left w:val="none" w:sz="0" w:space="0" w:color="auto"/>
            <w:bottom w:val="none" w:sz="0" w:space="0" w:color="auto"/>
            <w:right w:val="none" w:sz="0" w:space="0" w:color="auto"/>
          </w:divBdr>
        </w:div>
        <w:div w:id="109278286">
          <w:marLeft w:val="274"/>
          <w:marRight w:val="0"/>
          <w:marTop w:val="0"/>
          <w:marBottom w:val="0"/>
          <w:divBdr>
            <w:top w:val="none" w:sz="0" w:space="0" w:color="auto"/>
            <w:left w:val="none" w:sz="0" w:space="0" w:color="auto"/>
            <w:bottom w:val="none" w:sz="0" w:space="0" w:color="auto"/>
            <w:right w:val="none" w:sz="0" w:space="0" w:color="auto"/>
          </w:divBdr>
        </w:div>
        <w:div w:id="1148741451">
          <w:marLeft w:val="274"/>
          <w:marRight w:val="0"/>
          <w:marTop w:val="0"/>
          <w:marBottom w:val="0"/>
          <w:divBdr>
            <w:top w:val="none" w:sz="0" w:space="0" w:color="auto"/>
            <w:left w:val="none" w:sz="0" w:space="0" w:color="auto"/>
            <w:bottom w:val="none" w:sz="0" w:space="0" w:color="auto"/>
            <w:right w:val="none" w:sz="0" w:space="0" w:color="auto"/>
          </w:divBdr>
        </w:div>
      </w:divsChild>
    </w:div>
    <w:div w:id="1435439192">
      <w:bodyDiv w:val="1"/>
      <w:marLeft w:val="0"/>
      <w:marRight w:val="0"/>
      <w:marTop w:val="0"/>
      <w:marBottom w:val="0"/>
      <w:divBdr>
        <w:top w:val="none" w:sz="0" w:space="0" w:color="auto"/>
        <w:left w:val="none" w:sz="0" w:space="0" w:color="auto"/>
        <w:bottom w:val="none" w:sz="0" w:space="0" w:color="auto"/>
        <w:right w:val="none" w:sz="0" w:space="0" w:color="auto"/>
      </w:divBdr>
    </w:div>
    <w:div w:id="1443449942">
      <w:bodyDiv w:val="1"/>
      <w:marLeft w:val="0"/>
      <w:marRight w:val="0"/>
      <w:marTop w:val="0"/>
      <w:marBottom w:val="0"/>
      <w:divBdr>
        <w:top w:val="none" w:sz="0" w:space="0" w:color="auto"/>
        <w:left w:val="none" w:sz="0" w:space="0" w:color="auto"/>
        <w:bottom w:val="none" w:sz="0" w:space="0" w:color="auto"/>
        <w:right w:val="none" w:sz="0" w:space="0" w:color="auto"/>
      </w:divBdr>
    </w:div>
    <w:div w:id="1513717104">
      <w:bodyDiv w:val="1"/>
      <w:marLeft w:val="0"/>
      <w:marRight w:val="0"/>
      <w:marTop w:val="0"/>
      <w:marBottom w:val="0"/>
      <w:divBdr>
        <w:top w:val="none" w:sz="0" w:space="0" w:color="auto"/>
        <w:left w:val="none" w:sz="0" w:space="0" w:color="auto"/>
        <w:bottom w:val="none" w:sz="0" w:space="0" w:color="auto"/>
        <w:right w:val="none" w:sz="0" w:space="0" w:color="auto"/>
      </w:divBdr>
      <w:divsChild>
        <w:div w:id="1704399385">
          <w:marLeft w:val="150"/>
          <w:marRight w:val="150"/>
          <w:marTop w:val="225"/>
          <w:marBottom w:val="0"/>
          <w:divBdr>
            <w:top w:val="none" w:sz="0" w:space="0" w:color="auto"/>
            <w:left w:val="none" w:sz="0" w:space="0" w:color="auto"/>
            <w:bottom w:val="none" w:sz="0" w:space="0" w:color="auto"/>
            <w:right w:val="none" w:sz="0" w:space="0" w:color="auto"/>
          </w:divBdr>
          <w:divsChild>
            <w:div w:id="24399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75563">
      <w:bodyDiv w:val="1"/>
      <w:marLeft w:val="0"/>
      <w:marRight w:val="0"/>
      <w:marTop w:val="0"/>
      <w:marBottom w:val="0"/>
      <w:divBdr>
        <w:top w:val="none" w:sz="0" w:space="0" w:color="auto"/>
        <w:left w:val="none" w:sz="0" w:space="0" w:color="auto"/>
        <w:bottom w:val="none" w:sz="0" w:space="0" w:color="auto"/>
        <w:right w:val="none" w:sz="0" w:space="0" w:color="auto"/>
      </w:divBdr>
    </w:div>
    <w:div w:id="1600066259">
      <w:bodyDiv w:val="1"/>
      <w:marLeft w:val="0"/>
      <w:marRight w:val="0"/>
      <w:marTop w:val="0"/>
      <w:marBottom w:val="0"/>
      <w:divBdr>
        <w:top w:val="none" w:sz="0" w:space="0" w:color="auto"/>
        <w:left w:val="none" w:sz="0" w:space="0" w:color="auto"/>
        <w:bottom w:val="none" w:sz="0" w:space="0" w:color="auto"/>
        <w:right w:val="none" w:sz="0" w:space="0" w:color="auto"/>
      </w:divBdr>
      <w:divsChild>
        <w:div w:id="619342597">
          <w:marLeft w:val="274"/>
          <w:marRight w:val="0"/>
          <w:marTop w:val="0"/>
          <w:marBottom w:val="0"/>
          <w:divBdr>
            <w:top w:val="none" w:sz="0" w:space="0" w:color="auto"/>
            <w:left w:val="none" w:sz="0" w:space="0" w:color="auto"/>
            <w:bottom w:val="none" w:sz="0" w:space="0" w:color="auto"/>
            <w:right w:val="none" w:sz="0" w:space="0" w:color="auto"/>
          </w:divBdr>
        </w:div>
        <w:div w:id="837963562">
          <w:marLeft w:val="274"/>
          <w:marRight w:val="0"/>
          <w:marTop w:val="0"/>
          <w:marBottom w:val="0"/>
          <w:divBdr>
            <w:top w:val="none" w:sz="0" w:space="0" w:color="auto"/>
            <w:left w:val="none" w:sz="0" w:space="0" w:color="auto"/>
            <w:bottom w:val="none" w:sz="0" w:space="0" w:color="auto"/>
            <w:right w:val="none" w:sz="0" w:space="0" w:color="auto"/>
          </w:divBdr>
        </w:div>
        <w:div w:id="844902319">
          <w:marLeft w:val="274"/>
          <w:marRight w:val="0"/>
          <w:marTop w:val="0"/>
          <w:marBottom w:val="0"/>
          <w:divBdr>
            <w:top w:val="none" w:sz="0" w:space="0" w:color="auto"/>
            <w:left w:val="none" w:sz="0" w:space="0" w:color="auto"/>
            <w:bottom w:val="none" w:sz="0" w:space="0" w:color="auto"/>
            <w:right w:val="none" w:sz="0" w:space="0" w:color="auto"/>
          </w:divBdr>
        </w:div>
        <w:div w:id="928465874">
          <w:marLeft w:val="274"/>
          <w:marRight w:val="0"/>
          <w:marTop w:val="0"/>
          <w:marBottom w:val="0"/>
          <w:divBdr>
            <w:top w:val="none" w:sz="0" w:space="0" w:color="auto"/>
            <w:left w:val="none" w:sz="0" w:space="0" w:color="auto"/>
            <w:bottom w:val="none" w:sz="0" w:space="0" w:color="auto"/>
            <w:right w:val="none" w:sz="0" w:space="0" w:color="auto"/>
          </w:divBdr>
        </w:div>
      </w:divsChild>
    </w:div>
    <w:div w:id="1711566366">
      <w:bodyDiv w:val="1"/>
      <w:marLeft w:val="0"/>
      <w:marRight w:val="0"/>
      <w:marTop w:val="0"/>
      <w:marBottom w:val="0"/>
      <w:divBdr>
        <w:top w:val="none" w:sz="0" w:space="0" w:color="auto"/>
        <w:left w:val="none" w:sz="0" w:space="0" w:color="auto"/>
        <w:bottom w:val="none" w:sz="0" w:space="0" w:color="auto"/>
        <w:right w:val="none" w:sz="0" w:space="0" w:color="auto"/>
      </w:divBdr>
      <w:divsChild>
        <w:div w:id="151793910">
          <w:marLeft w:val="0"/>
          <w:marRight w:val="0"/>
          <w:marTop w:val="0"/>
          <w:marBottom w:val="0"/>
          <w:divBdr>
            <w:top w:val="none" w:sz="0" w:space="0" w:color="auto"/>
            <w:left w:val="none" w:sz="0" w:space="0" w:color="auto"/>
            <w:bottom w:val="none" w:sz="0" w:space="0" w:color="auto"/>
            <w:right w:val="none" w:sz="0" w:space="0" w:color="auto"/>
          </w:divBdr>
        </w:div>
        <w:div w:id="1394817965">
          <w:marLeft w:val="0"/>
          <w:marRight w:val="0"/>
          <w:marTop w:val="0"/>
          <w:marBottom w:val="0"/>
          <w:divBdr>
            <w:top w:val="none" w:sz="0" w:space="0" w:color="auto"/>
            <w:left w:val="none" w:sz="0" w:space="0" w:color="auto"/>
            <w:bottom w:val="none" w:sz="0" w:space="0" w:color="auto"/>
            <w:right w:val="none" w:sz="0" w:space="0" w:color="auto"/>
          </w:divBdr>
        </w:div>
      </w:divsChild>
    </w:div>
    <w:div w:id="2049795347">
      <w:bodyDiv w:val="1"/>
      <w:marLeft w:val="0"/>
      <w:marRight w:val="0"/>
      <w:marTop w:val="0"/>
      <w:marBottom w:val="0"/>
      <w:divBdr>
        <w:top w:val="none" w:sz="0" w:space="0" w:color="auto"/>
        <w:left w:val="none" w:sz="0" w:space="0" w:color="auto"/>
        <w:bottom w:val="none" w:sz="0" w:space="0" w:color="auto"/>
        <w:right w:val="none" w:sz="0" w:space="0" w:color="auto"/>
      </w:divBdr>
      <w:divsChild>
        <w:div w:id="862403992">
          <w:marLeft w:val="187"/>
          <w:marRight w:val="0"/>
          <w:marTop w:val="0"/>
          <w:marBottom w:val="60"/>
          <w:divBdr>
            <w:top w:val="none" w:sz="0" w:space="0" w:color="auto"/>
            <w:left w:val="none" w:sz="0" w:space="0" w:color="auto"/>
            <w:bottom w:val="none" w:sz="0" w:space="0" w:color="auto"/>
            <w:right w:val="none" w:sz="0" w:space="0" w:color="auto"/>
          </w:divBdr>
        </w:div>
      </w:divsChild>
    </w:div>
    <w:div w:id="2087266089">
      <w:bodyDiv w:val="1"/>
      <w:marLeft w:val="0"/>
      <w:marRight w:val="0"/>
      <w:marTop w:val="0"/>
      <w:marBottom w:val="0"/>
      <w:divBdr>
        <w:top w:val="none" w:sz="0" w:space="0" w:color="auto"/>
        <w:left w:val="none" w:sz="0" w:space="0" w:color="auto"/>
        <w:bottom w:val="none" w:sz="0" w:space="0" w:color="auto"/>
        <w:right w:val="none" w:sz="0" w:space="0" w:color="auto"/>
      </w:divBdr>
    </w:div>
    <w:div w:id="2129541083">
      <w:bodyDiv w:val="1"/>
      <w:marLeft w:val="0"/>
      <w:marRight w:val="0"/>
      <w:marTop w:val="0"/>
      <w:marBottom w:val="0"/>
      <w:divBdr>
        <w:top w:val="none" w:sz="0" w:space="0" w:color="auto"/>
        <w:left w:val="none" w:sz="0" w:space="0" w:color="auto"/>
        <w:bottom w:val="none" w:sz="0" w:space="0" w:color="auto"/>
        <w:right w:val="none" w:sz="0" w:space="0" w:color="auto"/>
      </w:divBdr>
      <w:divsChild>
        <w:div w:id="1810128842">
          <w:marLeft w:val="274"/>
          <w:marRight w:val="0"/>
          <w:marTop w:val="0"/>
          <w:marBottom w:val="0"/>
          <w:divBdr>
            <w:top w:val="none" w:sz="0" w:space="0" w:color="auto"/>
            <w:left w:val="none" w:sz="0" w:space="0" w:color="auto"/>
            <w:bottom w:val="none" w:sz="0" w:space="0" w:color="auto"/>
            <w:right w:val="none" w:sz="0" w:space="0" w:color="auto"/>
          </w:divBdr>
        </w:div>
        <w:div w:id="884486496">
          <w:marLeft w:val="274"/>
          <w:marRight w:val="0"/>
          <w:marTop w:val="0"/>
          <w:marBottom w:val="0"/>
          <w:divBdr>
            <w:top w:val="none" w:sz="0" w:space="0" w:color="auto"/>
            <w:left w:val="none" w:sz="0" w:space="0" w:color="auto"/>
            <w:bottom w:val="none" w:sz="0" w:space="0" w:color="auto"/>
            <w:right w:val="none" w:sz="0" w:space="0" w:color="auto"/>
          </w:divBdr>
        </w:div>
        <w:div w:id="54869100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2.t-mobile.com/docs/DOC-443222"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758196717230409CC0249FE5B1A898" ma:contentTypeVersion="4" ma:contentTypeDescription="Create a new document." ma:contentTypeScope="" ma:versionID="b9ab659568f6a1968dc6bf655e526ffc">
  <xsd:schema xmlns:xsd="http://www.w3.org/2001/XMLSchema" xmlns:xs="http://www.w3.org/2001/XMLSchema" xmlns:p="http://schemas.microsoft.com/office/2006/metadata/properties" xmlns:ns3="ae21b110-81f1-4f69-bb23-b05189cf2993" targetNamespace="http://schemas.microsoft.com/office/2006/metadata/properties" ma:root="true" ma:fieldsID="5531047772102fa73a10c9dbeb1fd0fe" ns3:_="">
    <xsd:import namespace="ae21b110-81f1-4f69-bb23-b05189cf29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1b110-81f1-4f69-bb23-b05189cf29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6DB09-0583-4D27-BE99-2C32F0D9697E}">
  <ds:schemaRefs>
    <ds:schemaRef ds:uri="http://schemas.microsoft.com/office/2006/metadata/properties"/>
  </ds:schemaRefs>
</ds:datastoreItem>
</file>

<file path=customXml/itemProps2.xml><?xml version="1.0" encoding="utf-8"?>
<ds:datastoreItem xmlns:ds="http://schemas.openxmlformats.org/officeDocument/2006/customXml" ds:itemID="{EC1755EE-FC5A-4C48-85B6-A0E96294C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1b110-81f1-4f69-bb23-b05189cf29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625621-2AC5-454E-8154-B8654D372ECF}">
  <ds:schemaRefs>
    <ds:schemaRef ds:uri="http://schemas.microsoft.com/sharepoint/v3/contenttype/forms"/>
  </ds:schemaRefs>
</ds:datastoreItem>
</file>

<file path=customXml/itemProps4.xml><?xml version="1.0" encoding="utf-8"?>
<ds:datastoreItem xmlns:ds="http://schemas.openxmlformats.org/officeDocument/2006/customXml" ds:itemID="{104ACBDA-C0E5-4668-8599-4D74DF82D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18</Pages>
  <Words>5232</Words>
  <Characters>29825</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T-Mobile USA</Company>
  <LinksUpToDate>false</LinksUpToDate>
  <CharactersWithSpaces>34988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Brugueras</dc:creator>
  <cp:lastModifiedBy>Anson, Laura</cp:lastModifiedBy>
  <cp:revision>6</cp:revision>
  <cp:lastPrinted>2009-09-14T21:12:00Z</cp:lastPrinted>
  <dcterms:created xsi:type="dcterms:W3CDTF">2020-04-21T16:45:00Z</dcterms:created>
  <dcterms:modified xsi:type="dcterms:W3CDTF">2020-04-21T19:25:00Z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0x01010003758196717230409CC0249FE5B1A898</vt:lpwstr>
  </property>
  <property fmtid="{D5CDD505-2E9C-101B-9397-08002B2CF9AE}" pid="3" name="test column">
    <vt:lpwstr>devices</vt:lpwstr>
  </property>
  <property fmtid="{D5CDD505-2E9C-101B-9397-08002B2CF9AE}" pid="4" name="Order">
    <vt:r8>700</vt:r8>
  </property>
  <property fmtid="{D5CDD505-2E9C-101B-9397-08002B2CF9AE}" pid="5" name="FileDirRef">
    <vt:lpwstr>teams/CCLDIDProjectSites/2017XX_CCLDTemplate/Shared Documents/02_Design</vt:lpwstr>
  </property>
  <property fmtid="{D5CDD505-2E9C-101B-9397-08002B2CF9AE}" pid="6" name="FileLeafRef">
    <vt:lpwstr>HLDD Template_HHLD.docx</vt:lpwstr>
  </property>
  <property fmtid="{D5CDD505-2E9C-101B-9397-08002B2CF9AE}" pid="7" name="FSObjType">
    <vt:lpwstr>0</vt:lpwstr>
  </property>
  <property fmtid="{D5CDD505-2E9C-101B-9397-08002B2CF9AE}" pid="8" name="AuthorIds_UIVersion_3584">
    <vt:lpwstr>18</vt:lpwstr>
  </property>
</Properties>
</file>